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5E34685C"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EA1AC7">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w:t>
      </w:r>
      <w:r w:rsidR="00A80E9B">
        <w:rPr>
          <w:rFonts w:ascii="Arial" w:eastAsia="Tahoma" w:hAnsi="Arial" w:cs="Arial"/>
          <w:b/>
          <w:bCs/>
          <w:sz w:val="22"/>
          <w:szCs w:val="22"/>
          <w:lang w:val="en-US" w:eastAsia="zh-CN"/>
        </w:rPr>
        <w:t>04811</w:t>
      </w:r>
    </w:p>
    <w:p w14:paraId="765CE32D" w14:textId="0FCE50E8"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BF3A05">
        <w:rPr>
          <w:rFonts w:ascii="Arial" w:eastAsia="Tahoma" w:hAnsi="Arial" w:cs="Arial"/>
          <w:b/>
          <w:bCs/>
          <w:sz w:val="22"/>
          <w:szCs w:val="22"/>
          <w:lang w:eastAsia="zh-CN"/>
        </w:rPr>
        <w:t>9</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00F22A0B">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 xml:space="preserve">– </w:t>
      </w:r>
      <w:r w:rsidR="00BF3A05">
        <w:rPr>
          <w:rFonts w:ascii="Arial" w:eastAsia="Tahoma" w:hAnsi="Arial" w:cs="Arial"/>
          <w:b/>
          <w:bCs/>
          <w:sz w:val="22"/>
          <w:szCs w:val="22"/>
          <w:lang w:eastAsia="zh-CN"/>
        </w:rPr>
        <w:t>20</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4A9A789F" w:rsidR="00F00C4E" w:rsidRPr="00F00C4E" w:rsidRDefault="00A80E9B" w:rsidP="002315C4">
            <w:pPr>
              <w:spacing w:after="0"/>
              <w:rPr>
                <w:rFonts w:ascii="Arial" w:eastAsia="宋体" w:hAnsi="Arial"/>
                <w:noProof/>
              </w:rPr>
            </w:pPr>
            <w:r>
              <w:rPr>
                <w:rFonts w:ascii="Arial" w:eastAsia="宋体" w:hAnsi="Arial"/>
                <w:b/>
                <w:noProof/>
                <w:sz w:val="28"/>
              </w:rPr>
              <w:t>1238</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36623A87" w:rsidR="00F00C4E" w:rsidRPr="00F00C4E" w:rsidRDefault="00350248" w:rsidP="002315C4">
            <w:pPr>
              <w:spacing w:after="0"/>
              <w:jc w:val="center"/>
              <w:rPr>
                <w:rFonts w:ascii="Arial" w:eastAsia="宋体" w:hAnsi="Arial"/>
                <w:noProof/>
                <w:sz w:val="28"/>
              </w:rPr>
            </w:pPr>
            <w:r>
              <w:rPr>
                <w:rFonts w:ascii="Arial" w:eastAsia="宋体" w:hAnsi="Arial"/>
                <w:b/>
                <w:noProof/>
                <w:sz w:val="28"/>
              </w:rPr>
              <w:t>17.0.0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01B102DA" w:rsidR="00F00C4E" w:rsidRPr="00F00C4E" w:rsidRDefault="00517F13" w:rsidP="002315C4">
            <w:pPr>
              <w:spacing w:after="0"/>
              <w:ind w:left="100"/>
              <w:rPr>
                <w:rFonts w:ascii="Arial" w:eastAsia="宋体" w:hAnsi="Arial"/>
                <w:noProof/>
              </w:rPr>
            </w:pPr>
            <w:r w:rsidRPr="00517F13">
              <w:rPr>
                <w:rFonts w:ascii="Arial" w:eastAsia="宋体" w:hAnsi="Arial"/>
                <w:noProof/>
              </w:rPr>
              <w:t>Miscellaneous CR on TS 38.321 for RedCap</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1CF07971"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BF4AE0">
              <w:rPr>
                <w:rFonts w:ascii="Arial" w:eastAsia="宋体" w:hAnsi="Arial"/>
              </w:rPr>
              <w:t>4-25</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A071D76" w14:textId="4C961424" w:rsidR="00313440" w:rsidRPr="00F00C4E" w:rsidRDefault="00F00C4E" w:rsidP="00313440">
            <w:pPr>
              <w:spacing w:after="0"/>
              <w:ind w:firstLineChars="50" w:firstLine="100"/>
              <w:rPr>
                <w:rFonts w:ascii="Arial" w:eastAsia="宋体" w:hAnsi="Arial"/>
                <w:noProof/>
              </w:rPr>
            </w:pPr>
            <w:r w:rsidRPr="00F00C4E">
              <w:rPr>
                <w:rFonts w:ascii="Arial" w:eastAsia="宋体" w:hAnsi="Arial"/>
                <w:noProof/>
              </w:rPr>
              <w:t xml:space="preserve">To capture </w:t>
            </w:r>
            <w:r w:rsidR="00313440">
              <w:rPr>
                <w:rFonts w:ascii="Arial" w:eastAsia="宋体" w:hAnsi="Arial"/>
                <w:noProof/>
              </w:rPr>
              <w:t>some m</w:t>
            </w:r>
            <w:r w:rsidR="00313440" w:rsidRPr="00517F13">
              <w:rPr>
                <w:rFonts w:ascii="Arial" w:eastAsia="宋体" w:hAnsi="Arial"/>
                <w:noProof/>
              </w:rPr>
              <w:t>iscellaneous</w:t>
            </w:r>
            <w:r w:rsidR="00313440">
              <w:rPr>
                <w:rFonts w:ascii="Arial" w:eastAsia="宋体" w:hAnsi="Arial"/>
                <w:noProof/>
              </w:rPr>
              <w:t xml:space="preserve"> issues on MAC for RedCap</w:t>
            </w:r>
            <w:r w:rsidR="00E73722">
              <w:rPr>
                <w:rFonts w:ascii="Arial" w:eastAsia="宋体" w:hAnsi="Arial"/>
                <w:noProof/>
              </w:rPr>
              <w:t>.</w:t>
            </w:r>
          </w:p>
          <w:p w14:paraId="45E27A7B" w14:textId="262C70BB" w:rsidR="00F00C4E" w:rsidRPr="00F00C4E" w:rsidRDefault="00B6450F" w:rsidP="002315C4">
            <w:pPr>
              <w:spacing w:after="0"/>
              <w:ind w:left="100"/>
              <w:rPr>
                <w:rFonts w:ascii="Arial" w:eastAsia="宋体" w:hAnsi="Arial"/>
                <w:noProof/>
              </w:rPr>
            </w:pPr>
            <w:r w:rsidRPr="00B6450F">
              <w:rPr>
                <w:rFonts w:ascii="Arial" w:eastAsia="宋体" w:hAnsi="Arial"/>
                <w:noProof/>
              </w:rPr>
              <w:t xml:space="preserve">To be updated based on the progress on </w:t>
            </w:r>
            <w:r>
              <w:rPr>
                <w:rFonts w:ascii="Arial" w:eastAsia="宋体" w:hAnsi="Arial" w:hint="eastAsia"/>
                <w:noProof/>
                <w:lang w:eastAsia="zh-CN"/>
              </w:rPr>
              <w:t>Re</w:t>
            </w:r>
            <w:r>
              <w:rPr>
                <w:rFonts w:ascii="Arial" w:eastAsia="宋体" w:hAnsi="Arial"/>
                <w:noProof/>
                <w:lang w:eastAsia="zh-CN"/>
              </w:rPr>
              <w:t xml:space="preserve">dCap </w:t>
            </w:r>
            <w:r w:rsidRPr="00B6450F">
              <w:rPr>
                <w:rFonts w:ascii="Arial" w:eastAsia="宋体" w:hAnsi="Arial" w:hint="eastAsia"/>
                <w:noProof/>
                <w:lang w:eastAsia="zh-CN"/>
              </w:rPr>
              <w:t>i</w:t>
            </w:r>
            <w:r w:rsidRPr="00B6450F">
              <w:rPr>
                <w:rFonts w:ascii="Arial" w:eastAsia="宋体" w:hAnsi="Arial"/>
                <w:noProof/>
              </w:rPr>
              <w:t>n RAN2</w:t>
            </w:r>
            <w:r w:rsidR="00C47367">
              <w:rPr>
                <w:rFonts w:ascii="Arial" w:eastAsia="宋体" w:hAnsi="Arial"/>
                <w:noProof/>
              </w:rPr>
              <w:t>#118e.</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763F2F8D" w14:textId="5E5ACB47" w:rsidR="00F00C4E" w:rsidRPr="00F00C4E" w:rsidRDefault="007E5460" w:rsidP="002315C4">
            <w:pPr>
              <w:spacing w:after="0"/>
              <w:ind w:left="100"/>
              <w:rPr>
                <w:rFonts w:ascii="Arial" w:eastAsia="宋体" w:hAnsi="Arial"/>
                <w:noProof/>
                <w:lang w:eastAsia="zh-CN"/>
              </w:rPr>
            </w:pPr>
            <w:r>
              <w:rPr>
                <w:rFonts w:ascii="Arial" w:eastAsia="宋体" w:hAnsi="Arial"/>
              </w:rPr>
              <w:t>TO BE UPDATE</w:t>
            </w:r>
          </w:p>
          <w:p w14:paraId="71103672" w14:textId="77777777" w:rsidR="00F00C4E" w:rsidRPr="00F00C4E" w:rsidRDefault="00F00C4E" w:rsidP="002315C4">
            <w:pPr>
              <w:spacing w:after="0"/>
              <w:ind w:left="100"/>
              <w:rPr>
                <w:rFonts w:ascii="Arial" w:eastAsia="宋体" w:hAnsi="Arial"/>
                <w:noProof/>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CC2C05" w14:textId="491A7D02" w:rsidR="00F00C4E" w:rsidRPr="00F00C4E" w:rsidRDefault="00A26640" w:rsidP="00A26640">
            <w:pPr>
              <w:spacing w:after="0"/>
              <w:ind w:left="100"/>
              <w:rPr>
                <w:rFonts w:ascii="Arial" w:eastAsia="宋体" w:hAnsi="Arial"/>
                <w:noProof/>
                <w:lang w:eastAsia="zh-CN"/>
              </w:rPr>
            </w:pPr>
            <w:r>
              <w:rPr>
                <w:rFonts w:ascii="Arial" w:eastAsia="宋体" w:hAnsi="Arial"/>
              </w:rPr>
              <w:t>TO BE UPDATE</w:t>
            </w:r>
          </w:p>
          <w:p w14:paraId="7BC1BDF7" w14:textId="77777777" w:rsidR="00F00C4E" w:rsidRPr="00F00C4E" w:rsidRDefault="00F00C4E" w:rsidP="002315C4">
            <w:pPr>
              <w:spacing w:after="0"/>
              <w:ind w:left="100"/>
              <w:rPr>
                <w:rFonts w:ascii="Arial" w:eastAsia="宋体" w:hAnsi="Arial"/>
                <w:noProof/>
              </w:rPr>
            </w:pP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37767265" w:rsidR="00F00C4E" w:rsidRPr="00F00C4E" w:rsidRDefault="003C4173" w:rsidP="002315C4">
            <w:pPr>
              <w:spacing w:after="0"/>
              <w:ind w:left="100"/>
              <w:rPr>
                <w:rFonts w:ascii="Arial" w:eastAsia="宋体" w:hAnsi="Arial"/>
                <w:noProof/>
              </w:rPr>
            </w:pPr>
            <w:r>
              <w:rPr>
                <w:rFonts w:ascii="Arial" w:eastAsia="宋体" w:hAnsi="Arial"/>
                <w:noProof/>
                <w:lang w:eastAsia="zh-CN"/>
              </w:rPr>
              <w:t>5.1.1, 5.1.1b, 5.1.1c, 5.15.1, 6.2.1</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4C16E085" w:rsidR="00F00C4E" w:rsidRPr="00F00C4E" w:rsidRDefault="008166AA" w:rsidP="002315C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77777777" w:rsidR="00F00C4E" w:rsidRPr="00F00C4E" w:rsidRDefault="00F00C4E" w:rsidP="002315C4">
            <w:pPr>
              <w:spacing w:after="0"/>
              <w:jc w:val="center"/>
              <w:rPr>
                <w:rFonts w:ascii="Arial" w:eastAsia="宋体" w:hAnsi="Arial"/>
                <w:b/>
                <w:caps/>
                <w:noProof/>
              </w:rPr>
            </w:pP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4067A8DA"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TS/TR 38.331 CR TBD</w:t>
            </w:r>
          </w:p>
          <w:p w14:paraId="63C598CC" w14:textId="77777777" w:rsidR="00F00C4E" w:rsidRPr="00F00C4E" w:rsidRDefault="00F00C4E" w:rsidP="002315C4">
            <w:pPr>
              <w:spacing w:after="0"/>
              <w:ind w:left="99"/>
              <w:rPr>
                <w:rFonts w:ascii="Arial" w:eastAsia="宋体" w:hAnsi="Arial"/>
                <w:noProof/>
                <w:lang w:eastAsia="zh-CN"/>
              </w:rPr>
            </w:pPr>
            <w:r w:rsidRPr="00F00C4E">
              <w:rPr>
                <w:rFonts w:ascii="Arial" w:eastAsia="宋体" w:hAnsi="Arial" w:hint="eastAsia"/>
                <w:noProof/>
                <w:lang w:eastAsia="zh-CN"/>
              </w:rPr>
              <w:t>T</w:t>
            </w:r>
            <w:r w:rsidRPr="00F00C4E">
              <w:rPr>
                <w:rFonts w:ascii="Arial" w:eastAsia="宋体" w:hAnsi="Arial"/>
                <w:noProof/>
                <w:lang w:eastAsia="zh-CN"/>
              </w:rPr>
              <w:t>S/TR 38.306 CR TBD</w:t>
            </w:r>
          </w:p>
          <w:p w14:paraId="2E83AFA3" w14:textId="77777777" w:rsidR="00F00C4E" w:rsidRPr="00F00C4E" w:rsidRDefault="00F00C4E" w:rsidP="002315C4">
            <w:pPr>
              <w:spacing w:after="0"/>
              <w:ind w:left="99"/>
              <w:rPr>
                <w:rFonts w:ascii="Arial" w:eastAsia="宋体" w:hAnsi="Arial"/>
                <w:noProof/>
                <w:lang w:eastAsia="zh-CN"/>
              </w:rPr>
            </w:pPr>
            <w:r w:rsidRPr="00F00C4E">
              <w:rPr>
                <w:rFonts w:ascii="Arial" w:eastAsia="宋体" w:hAnsi="Arial" w:hint="eastAsia"/>
                <w:noProof/>
                <w:lang w:eastAsia="zh-CN"/>
              </w:rPr>
              <w:t>T</w:t>
            </w:r>
            <w:r w:rsidRPr="00F00C4E">
              <w:rPr>
                <w:rFonts w:ascii="Arial" w:eastAsia="宋体" w:hAnsi="Arial"/>
                <w:noProof/>
                <w:lang w:eastAsia="zh-CN"/>
              </w:rPr>
              <w:t>S/TR 38.304 CR TBD</w:t>
            </w:r>
          </w:p>
          <w:p w14:paraId="0CF5DEC7" w14:textId="77777777" w:rsidR="00F00C4E" w:rsidRPr="00F00C4E" w:rsidRDefault="00F00C4E" w:rsidP="002315C4">
            <w:pPr>
              <w:spacing w:after="0"/>
              <w:ind w:left="99"/>
              <w:rPr>
                <w:rFonts w:ascii="Arial" w:eastAsia="宋体" w:hAnsi="Arial"/>
                <w:noProof/>
              </w:rPr>
            </w:pPr>
            <w:r w:rsidRPr="00F00C4E">
              <w:rPr>
                <w:rFonts w:ascii="Arial" w:eastAsia="宋体" w:hAnsi="Arial" w:hint="eastAsia"/>
                <w:noProof/>
                <w:lang w:eastAsia="zh-CN"/>
              </w:rPr>
              <w:t>T</w:t>
            </w:r>
            <w:r w:rsidRPr="00F00C4E">
              <w:rPr>
                <w:rFonts w:ascii="Arial" w:eastAsia="宋体" w:hAnsi="Arial"/>
                <w:noProof/>
                <w:lang w:eastAsia="zh-CN"/>
              </w:rPr>
              <w:t>S/TR 38.300 CR TBD</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lastRenderedPageBreak/>
        <w:t>Start of change</w:t>
      </w:r>
    </w:p>
    <w:p w14:paraId="2939DFF1" w14:textId="77777777" w:rsidR="006E2DDE" w:rsidRPr="008B1243" w:rsidRDefault="006E2DDE" w:rsidP="006E2DDE">
      <w:pPr>
        <w:pStyle w:val="30"/>
        <w:rPr>
          <w:lang w:eastAsia="ko-KR"/>
        </w:rPr>
      </w:pPr>
      <w:bookmarkStart w:id="5" w:name="_Toc100871965"/>
      <w:bookmarkEnd w:id="3"/>
      <w:bookmarkEnd w:id="4"/>
      <w:r w:rsidRPr="008B1243">
        <w:rPr>
          <w:lang w:eastAsia="ko-KR"/>
        </w:rPr>
        <w:t>5.1.1</w:t>
      </w:r>
      <w:r w:rsidRPr="008B1243">
        <w:rPr>
          <w:lang w:eastAsia="ko-KR"/>
        </w:rPr>
        <w:tab/>
        <w:t>Random Access procedure initialization</w:t>
      </w:r>
      <w:bookmarkEnd w:id="5"/>
    </w:p>
    <w:p w14:paraId="2C50FA64" w14:textId="77777777" w:rsidR="006E2DDE" w:rsidRPr="008B1243" w:rsidRDefault="006E2DDE" w:rsidP="006E2DDE">
      <w:pPr>
        <w:rPr>
          <w:lang w:eastAsia="ko-KR"/>
        </w:rPr>
      </w:pPr>
      <w:r w:rsidRPr="008B1243">
        <w:rPr>
          <w:lang w:eastAsia="ko-KR"/>
        </w:rPr>
        <w:t xml:space="preserve">The </w:t>
      </w:r>
      <w:proofErr w:type="gramStart"/>
      <w:r w:rsidRPr="008B1243">
        <w:rPr>
          <w:lang w:eastAsia="ko-KR"/>
        </w:rPr>
        <w:t>Random Access</w:t>
      </w:r>
      <w:proofErr w:type="gramEnd"/>
      <w:r w:rsidRPr="008B1243">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8B1243">
        <w:rPr>
          <w:lang w:eastAsia="ko-KR"/>
        </w:rPr>
        <w:t>Random Access</w:t>
      </w:r>
      <w:proofErr w:type="gramEnd"/>
      <w:r w:rsidRPr="008B1243">
        <w:rPr>
          <w:lang w:eastAsia="ko-KR"/>
        </w:rPr>
        <w:t xml:space="preserve"> procedure on an </w:t>
      </w:r>
      <w:proofErr w:type="spellStart"/>
      <w:r w:rsidRPr="008B1243">
        <w:rPr>
          <w:lang w:eastAsia="ko-KR"/>
        </w:rPr>
        <w:t>SCell</w:t>
      </w:r>
      <w:proofErr w:type="spellEnd"/>
      <w:r w:rsidRPr="008B1243">
        <w:rPr>
          <w:lang w:eastAsia="ko-KR"/>
        </w:rPr>
        <w:t xml:space="preserve"> shall only be initiated by a PDCCH order with </w:t>
      </w:r>
      <w:proofErr w:type="spellStart"/>
      <w:r w:rsidRPr="008B1243">
        <w:rPr>
          <w:i/>
          <w:lang w:eastAsia="ko-KR"/>
        </w:rPr>
        <w:t>ra-PreambleIndex</w:t>
      </w:r>
      <w:proofErr w:type="spellEnd"/>
      <w:r w:rsidRPr="008B1243">
        <w:rPr>
          <w:lang w:eastAsia="ko-KR"/>
        </w:rPr>
        <w:t xml:space="preserve"> different from 0b000000.</w:t>
      </w:r>
    </w:p>
    <w:p w14:paraId="39A2A000" w14:textId="77777777" w:rsidR="006E2DDE" w:rsidRPr="008B1243" w:rsidRDefault="006E2DDE" w:rsidP="006E2DDE">
      <w:pPr>
        <w:pStyle w:val="NO"/>
        <w:rPr>
          <w:lang w:eastAsia="ko-KR"/>
        </w:rPr>
      </w:pPr>
      <w:r w:rsidRPr="008B1243">
        <w:rPr>
          <w:lang w:eastAsia="ko-KR"/>
        </w:rPr>
        <w:t>NOTE 1:</w:t>
      </w:r>
      <w:r w:rsidRPr="008B1243">
        <w:rPr>
          <w:lang w:eastAsia="ko-KR"/>
        </w:rPr>
        <w:tab/>
        <w:t xml:space="preserve">If a new </w:t>
      </w:r>
      <w:proofErr w:type="gramStart"/>
      <w:r w:rsidRPr="008B1243">
        <w:rPr>
          <w:lang w:eastAsia="ko-KR"/>
        </w:rPr>
        <w:t>Random Access</w:t>
      </w:r>
      <w:proofErr w:type="gramEnd"/>
      <w:r w:rsidRPr="008B1243">
        <w:rPr>
          <w:lang w:eastAsia="ko-KR"/>
        </w:rPr>
        <w:t xml:space="preserve"> procedure is triggered while another is already ongoing in the MAC entity, it is up to UE implementation whether to continue with the ongoing procedure or start with the new procedure (e.g. for SI request).</w:t>
      </w:r>
    </w:p>
    <w:p w14:paraId="2EE0F964" w14:textId="77777777" w:rsidR="006E2DDE" w:rsidRPr="008B1243" w:rsidRDefault="006E2DDE" w:rsidP="006E2DDE">
      <w:pPr>
        <w:pStyle w:val="NO"/>
        <w:rPr>
          <w:lang w:eastAsia="ko-KR"/>
        </w:rPr>
      </w:pPr>
      <w:r w:rsidRPr="008B1243">
        <w:rPr>
          <w:lang w:eastAsia="ko-KR"/>
        </w:rPr>
        <w:t>NOTE 2:</w:t>
      </w:r>
      <w:r w:rsidRPr="008B1243">
        <w:rPr>
          <w:lang w:eastAsia="ko-KR"/>
        </w:rPr>
        <w:tab/>
        <w:t xml:space="preserve">If there was an ongoing </w:t>
      </w:r>
      <w:proofErr w:type="gramStart"/>
      <w:r w:rsidRPr="008B1243">
        <w:rPr>
          <w:lang w:eastAsia="ko-KR"/>
        </w:rPr>
        <w:t>Random Access</w:t>
      </w:r>
      <w:proofErr w:type="gramEnd"/>
      <w:r w:rsidRPr="008B1243">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7CC3F8F" w14:textId="77777777" w:rsidR="006E2DDE" w:rsidRPr="008B1243" w:rsidRDefault="006E2DDE" w:rsidP="006E2DDE">
      <w:pPr>
        <w:rPr>
          <w:lang w:eastAsia="ko-KR"/>
        </w:rPr>
      </w:pPr>
      <w:r w:rsidRPr="008B1243">
        <w:rPr>
          <w:lang w:eastAsia="ko-KR"/>
        </w:rPr>
        <w:t xml:space="preserve">When a </w:t>
      </w:r>
      <w:proofErr w:type="gramStart"/>
      <w:r w:rsidRPr="008B1243">
        <w:rPr>
          <w:lang w:eastAsia="ko-KR"/>
        </w:rPr>
        <w:t>Random Access</w:t>
      </w:r>
      <w:proofErr w:type="gramEnd"/>
      <w:r w:rsidRPr="008B1243">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1AEF657"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prach-ConfigurationIndex</w:t>
      </w:r>
      <w:proofErr w:type="spellEnd"/>
      <w:r w:rsidRPr="008B1243">
        <w:rPr>
          <w:lang w:eastAsia="ko-KR"/>
        </w:rPr>
        <w:t xml:space="preserve">: the available set of PRACH occasions for the transmission of the </w:t>
      </w:r>
      <w:proofErr w:type="gramStart"/>
      <w:r w:rsidRPr="008B1243">
        <w:rPr>
          <w:lang w:eastAsia="ko-KR"/>
        </w:rPr>
        <w:t>Random Access</w:t>
      </w:r>
      <w:proofErr w:type="gramEnd"/>
      <w:r w:rsidRPr="008B1243">
        <w:rPr>
          <w:lang w:eastAsia="ko-KR"/>
        </w:rPr>
        <w:t xml:space="preserve"> Preamble for Msg1. These are also applicable to the MSGA PRACH if the PRACH occasions are shared between 2-step and 4-step RA types;</w:t>
      </w:r>
    </w:p>
    <w:p w14:paraId="702D3395"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prach</w:t>
      </w:r>
      <w:proofErr w:type="spellEnd"/>
      <w:r w:rsidRPr="008B1243">
        <w:rPr>
          <w:i/>
          <w:lang w:eastAsia="ko-KR"/>
        </w:rPr>
        <w:t>-</w:t>
      </w:r>
      <w:proofErr w:type="spellStart"/>
      <w:r w:rsidRPr="008B1243">
        <w:rPr>
          <w:i/>
          <w:lang w:eastAsia="ko-KR"/>
        </w:rPr>
        <w:t>ConfigurationPeriodScaling</w:t>
      </w:r>
      <w:proofErr w:type="spellEnd"/>
      <w:r w:rsidRPr="008B1243">
        <w:rPr>
          <w:i/>
          <w:lang w:eastAsia="ko-KR"/>
        </w:rPr>
        <w:t>-IAB</w:t>
      </w:r>
      <w:r w:rsidRPr="008B1243">
        <w:rPr>
          <w:lang w:eastAsia="ko-KR"/>
        </w:rPr>
        <w:t xml:space="preserve">: the scaling factor defined in TS 38.211 [8] and applicable to IAB-MTs, extending the periodicity of the PRACH occasions baseline configuration indicated by </w:t>
      </w:r>
      <w:proofErr w:type="spellStart"/>
      <w:r w:rsidRPr="008B1243">
        <w:rPr>
          <w:i/>
          <w:lang w:eastAsia="ko-KR"/>
        </w:rPr>
        <w:t>prach-ConfigurationIndex</w:t>
      </w:r>
      <w:proofErr w:type="spellEnd"/>
      <w:r w:rsidRPr="008B1243">
        <w:rPr>
          <w:lang w:eastAsia="ko-KR"/>
        </w:rPr>
        <w:t>;</w:t>
      </w:r>
    </w:p>
    <w:p w14:paraId="1120BC04"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prach</w:t>
      </w:r>
      <w:proofErr w:type="spellEnd"/>
      <w:r w:rsidRPr="008B1243">
        <w:rPr>
          <w:i/>
          <w:lang w:eastAsia="ko-KR"/>
        </w:rPr>
        <w:t>-</w:t>
      </w:r>
      <w:proofErr w:type="spellStart"/>
      <w:r w:rsidRPr="008B1243">
        <w:rPr>
          <w:i/>
          <w:lang w:eastAsia="ko-KR"/>
        </w:rPr>
        <w:t>ConfigurationFrameOffset</w:t>
      </w:r>
      <w:proofErr w:type="spellEnd"/>
      <w:r w:rsidRPr="008B1243">
        <w:rPr>
          <w:i/>
          <w:lang w:eastAsia="ko-KR"/>
        </w:rPr>
        <w:t>-IAB</w:t>
      </w:r>
      <w:r w:rsidRPr="008B1243">
        <w:rPr>
          <w:lang w:eastAsia="ko-KR"/>
        </w:rPr>
        <w:t xml:space="preserve">: the frame offset defined in TS 38.211 [8] and applicable to IAB-MTs, altering the ROs frame defined in the baseline configuration indicated by </w:t>
      </w:r>
      <w:proofErr w:type="spellStart"/>
      <w:r w:rsidRPr="008B1243">
        <w:rPr>
          <w:i/>
          <w:lang w:eastAsia="ko-KR"/>
        </w:rPr>
        <w:t>prach-ConfigurationIndex</w:t>
      </w:r>
      <w:proofErr w:type="spellEnd"/>
      <w:r w:rsidRPr="008B1243">
        <w:rPr>
          <w:lang w:eastAsia="ko-KR"/>
        </w:rPr>
        <w:t>;</w:t>
      </w:r>
    </w:p>
    <w:p w14:paraId="2FD993AF"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prach</w:t>
      </w:r>
      <w:proofErr w:type="spellEnd"/>
      <w:r w:rsidRPr="008B1243">
        <w:rPr>
          <w:i/>
          <w:lang w:eastAsia="ko-KR"/>
        </w:rPr>
        <w:t>-</w:t>
      </w:r>
      <w:proofErr w:type="spellStart"/>
      <w:r w:rsidRPr="008B1243">
        <w:rPr>
          <w:i/>
          <w:lang w:eastAsia="ko-KR"/>
        </w:rPr>
        <w:t>ConfigurationSOffset</w:t>
      </w:r>
      <w:proofErr w:type="spellEnd"/>
      <w:r w:rsidRPr="008B1243">
        <w:rPr>
          <w:i/>
          <w:lang w:eastAsia="ko-KR"/>
        </w:rPr>
        <w:t>-IAB</w:t>
      </w:r>
      <w:r w:rsidRPr="008B1243">
        <w:rPr>
          <w:lang w:eastAsia="ko-KR"/>
        </w:rPr>
        <w:t xml:space="preserve">: the subframe/slot offset defined in TS 38.211 [8] and applicable to IAB-MTs, altering the ROs subframe or slot defined in the baseline configuration indicated by </w:t>
      </w:r>
      <w:proofErr w:type="spellStart"/>
      <w:r w:rsidRPr="008B1243">
        <w:rPr>
          <w:i/>
          <w:lang w:eastAsia="ko-KR"/>
        </w:rPr>
        <w:t>prach-ConfigurationIndex</w:t>
      </w:r>
      <w:proofErr w:type="spellEnd"/>
      <w:r w:rsidRPr="008B1243">
        <w:rPr>
          <w:lang w:eastAsia="ko-KR"/>
        </w:rPr>
        <w:t>;</w:t>
      </w:r>
    </w:p>
    <w:p w14:paraId="49037D2F"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-PRACH-</w:t>
      </w:r>
      <w:proofErr w:type="spellStart"/>
      <w:r w:rsidRPr="008B1243">
        <w:rPr>
          <w:i/>
          <w:iCs/>
          <w:lang w:eastAsia="ko-KR"/>
        </w:rPr>
        <w:t>ConfigurationIndex</w:t>
      </w:r>
      <w:proofErr w:type="spellEnd"/>
      <w:r w:rsidRPr="008B1243">
        <w:rPr>
          <w:lang w:eastAsia="ko-KR"/>
        </w:rPr>
        <w:t xml:space="preserve">: the available set of PRACH occasions for the transmission of the </w:t>
      </w:r>
      <w:proofErr w:type="gramStart"/>
      <w:r w:rsidRPr="008B1243">
        <w:rPr>
          <w:lang w:eastAsia="ko-KR"/>
        </w:rPr>
        <w:t>Random Access</w:t>
      </w:r>
      <w:proofErr w:type="gramEnd"/>
      <w:r w:rsidRPr="008B1243">
        <w:rPr>
          <w:lang w:eastAsia="ko-KR"/>
        </w:rPr>
        <w:t xml:space="preserve"> Preamble for MSGA in 2-step RA type;</w:t>
      </w:r>
    </w:p>
    <w:p w14:paraId="25E66166"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preambleReceivedTargetPower</w:t>
      </w:r>
      <w:proofErr w:type="spellEnd"/>
      <w:r w:rsidRPr="008B1243">
        <w:rPr>
          <w:lang w:eastAsia="ko-KR"/>
        </w:rPr>
        <w:t>: initial Random Access Preamble power for 4-step RA type;</w:t>
      </w:r>
    </w:p>
    <w:p w14:paraId="12333A0F"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rFonts w:eastAsia="DengXian"/>
          <w:i/>
          <w:iCs/>
          <w:lang w:eastAsia="zh-CN"/>
        </w:rPr>
        <w:t>msgA-PreambleReceivedTargetPower</w:t>
      </w:r>
      <w:proofErr w:type="spellEnd"/>
      <w:r w:rsidRPr="008B1243">
        <w:rPr>
          <w:rFonts w:eastAsia="DengXian"/>
          <w:lang w:eastAsia="zh-CN"/>
        </w:rPr>
        <w:t xml:space="preserve">: </w:t>
      </w:r>
      <w:r w:rsidRPr="008B1243">
        <w:rPr>
          <w:lang w:eastAsia="ko-KR"/>
        </w:rPr>
        <w:t>initial Random Access Preamble power for 2-step RA type;</w:t>
      </w:r>
    </w:p>
    <w:p w14:paraId="5247072C"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rsrp-ThresholdSSB</w:t>
      </w:r>
      <w:proofErr w:type="spellEnd"/>
      <w:r w:rsidRPr="008B1243">
        <w:rPr>
          <w:lang w:eastAsia="ko-KR"/>
        </w:rPr>
        <w:t xml:space="preserve">: an RSRP threshold for the selection of the SSB for 4-step RA type. If the </w:t>
      </w:r>
      <w:proofErr w:type="gramStart"/>
      <w:r w:rsidRPr="008B1243">
        <w:rPr>
          <w:lang w:eastAsia="ko-KR"/>
        </w:rPr>
        <w:t>Random Access</w:t>
      </w:r>
      <w:proofErr w:type="gramEnd"/>
      <w:r w:rsidRPr="008B1243">
        <w:rPr>
          <w:lang w:eastAsia="ko-KR"/>
        </w:rPr>
        <w:t xml:space="preserve"> procedure is initiated for beam failure recovery, </w:t>
      </w:r>
      <w:proofErr w:type="spellStart"/>
      <w:r w:rsidRPr="008B1243">
        <w:rPr>
          <w:i/>
          <w:lang w:eastAsia="ko-KR"/>
        </w:rPr>
        <w:t>rsrp-ThresholdSSB</w:t>
      </w:r>
      <w:proofErr w:type="spellEnd"/>
      <w:r w:rsidRPr="008B1243">
        <w:rPr>
          <w:lang w:eastAsia="ko-KR"/>
        </w:rPr>
        <w:t xml:space="preserve"> </w:t>
      </w:r>
      <w:r w:rsidRPr="008B1243">
        <w:rPr>
          <w:lang w:eastAsia="zh-CN"/>
        </w:rPr>
        <w:t xml:space="preserve">used for the selection of the </w:t>
      </w:r>
      <w:r w:rsidRPr="008B1243">
        <w:rPr>
          <w:lang w:eastAsia="ko-KR"/>
        </w:rPr>
        <w:t xml:space="preserve">SSB within </w:t>
      </w:r>
      <w:proofErr w:type="spellStart"/>
      <w:r w:rsidRPr="008B1243">
        <w:rPr>
          <w:i/>
          <w:lang w:eastAsia="ko-KR"/>
        </w:rPr>
        <w:t>candidateBeamRSList</w:t>
      </w:r>
      <w:proofErr w:type="spellEnd"/>
      <w:r w:rsidRPr="008B1243">
        <w:rPr>
          <w:lang w:eastAsia="ko-KR"/>
        </w:rPr>
        <w:t xml:space="preserve"> refers to </w:t>
      </w:r>
      <w:proofErr w:type="spellStart"/>
      <w:r w:rsidRPr="008B1243">
        <w:rPr>
          <w:i/>
          <w:lang w:eastAsia="ko-KR"/>
        </w:rPr>
        <w:t>rsrp-ThresholdSSB</w:t>
      </w:r>
      <w:proofErr w:type="spellEnd"/>
      <w:r w:rsidRPr="008B1243">
        <w:rPr>
          <w:lang w:eastAsia="ko-KR"/>
        </w:rPr>
        <w:t xml:space="preserve"> in </w:t>
      </w:r>
      <w:proofErr w:type="spellStart"/>
      <w:r w:rsidRPr="008B1243">
        <w:rPr>
          <w:i/>
          <w:lang w:eastAsia="ko-KR"/>
        </w:rPr>
        <w:t>BeamFailureRecoveryConfig</w:t>
      </w:r>
      <w:proofErr w:type="spellEnd"/>
      <w:r w:rsidRPr="008B1243">
        <w:rPr>
          <w:lang w:eastAsia="ko-KR"/>
        </w:rPr>
        <w:t xml:space="preserve"> IE;</w:t>
      </w:r>
    </w:p>
    <w:p w14:paraId="09EB05E5"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an RSRP threshold for the selection of CSI-RS for 4-step RA type. If the </w:t>
      </w:r>
      <w:proofErr w:type="gramStart"/>
      <w:r w:rsidRPr="008B1243">
        <w:rPr>
          <w:lang w:eastAsia="ko-KR"/>
        </w:rPr>
        <w:t>Random Access</w:t>
      </w:r>
      <w:proofErr w:type="gramEnd"/>
      <w:r w:rsidRPr="008B1243">
        <w:rPr>
          <w:lang w:eastAsia="ko-KR"/>
        </w:rPr>
        <w:t xml:space="preserve"> procedure is initiated for beam failure recovery,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is equal to </w:t>
      </w:r>
      <w:proofErr w:type="spellStart"/>
      <w:r w:rsidRPr="008B1243">
        <w:rPr>
          <w:i/>
          <w:lang w:eastAsia="ko-KR"/>
        </w:rPr>
        <w:t>rsrp-ThresholdSSB</w:t>
      </w:r>
      <w:proofErr w:type="spellEnd"/>
      <w:r w:rsidRPr="008B1243">
        <w:rPr>
          <w:lang w:eastAsia="ko-KR"/>
        </w:rPr>
        <w:t xml:space="preserve"> in </w:t>
      </w:r>
      <w:proofErr w:type="spellStart"/>
      <w:r w:rsidRPr="008B1243">
        <w:rPr>
          <w:i/>
          <w:lang w:eastAsia="ko-KR"/>
        </w:rPr>
        <w:t>BeamFailureRecoveryConfig</w:t>
      </w:r>
      <w:proofErr w:type="spellEnd"/>
      <w:r w:rsidRPr="008B1243">
        <w:rPr>
          <w:lang w:eastAsia="ko-KR"/>
        </w:rPr>
        <w:t xml:space="preserve"> IE;</w:t>
      </w:r>
    </w:p>
    <w:p w14:paraId="184DCCAE"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msgA</w:t>
      </w:r>
      <w:proofErr w:type="spellEnd"/>
      <w:r w:rsidRPr="008B1243">
        <w:rPr>
          <w:i/>
          <w:lang w:eastAsia="ko-KR"/>
        </w:rPr>
        <w:t>-RSRP-</w:t>
      </w:r>
      <w:proofErr w:type="spellStart"/>
      <w:r w:rsidRPr="008B1243">
        <w:rPr>
          <w:i/>
          <w:lang w:eastAsia="ko-KR"/>
        </w:rPr>
        <w:t>ThresholdSSB</w:t>
      </w:r>
      <w:proofErr w:type="spellEnd"/>
      <w:r w:rsidRPr="008B1243">
        <w:rPr>
          <w:lang w:eastAsia="ko-KR"/>
        </w:rPr>
        <w:t>: an RSRP threshold for the selection of the SSB for 2-step RA type;</w:t>
      </w:r>
    </w:p>
    <w:p w14:paraId="7BB1E24F" w14:textId="77777777" w:rsidR="006E2DDE" w:rsidRPr="008B1243" w:rsidRDefault="006E2DDE" w:rsidP="006E2DDE">
      <w:pPr>
        <w:pStyle w:val="B10"/>
        <w:rPr>
          <w:lang w:eastAsia="ko-KR"/>
        </w:rPr>
      </w:pPr>
      <w:r w:rsidRPr="008B1243">
        <w:rPr>
          <w:lang w:eastAsia="ko-KR"/>
        </w:rPr>
        <w:t>-</w:t>
      </w:r>
      <w:r w:rsidRPr="008B1243">
        <w:rPr>
          <w:lang w:eastAsia="ko-KR"/>
        </w:rPr>
        <w:tab/>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 an RSRP threshold for the selection between the NUL carrier and the SUL carrier;</w:t>
      </w:r>
    </w:p>
    <w:p w14:paraId="7243EC41" w14:textId="77777777" w:rsidR="006E2DDE" w:rsidRPr="008B1243" w:rsidRDefault="006E2DDE" w:rsidP="006E2DDE">
      <w:pPr>
        <w:pStyle w:val="B10"/>
        <w:rPr>
          <w:lang w:eastAsia="ko-KR"/>
        </w:rPr>
      </w:pPr>
      <w:r w:rsidRPr="008B1243">
        <w:rPr>
          <w:i/>
          <w:iCs/>
          <w:lang w:eastAsia="ko-KR"/>
        </w:rPr>
        <w:t>-</w:t>
      </w:r>
      <w:r w:rsidRPr="008B1243">
        <w:rPr>
          <w:i/>
          <w:iCs/>
          <w:lang w:eastAsia="ko-KR"/>
        </w:rPr>
        <w:tab/>
      </w:r>
      <w:proofErr w:type="spellStart"/>
      <w:r w:rsidRPr="008B1243">
        <w:rPr>
          <w:i/>
          <w:iCs/>
          <w:lang w:eastAsia="ko-KR"/>
        </w:rPr>
        <w:t>msgA</w:t>
      </w:r>
      <w:proofErr w:type="spellEnd"/>
      <w:r w:rsidRPr="008B1243">
        <w:rPr>
          <w:i/>
          <w:iCs/>
          <w:lang w:eastAsia="ko-KR"/>
        </w:rPr>
        <w:t>-RSRP-Threshold</w:t>
      </w:r>
      <w:r w:rsidRPr="008B1243">
        <w:rPr>
          <w:lang w:eastAsia="ko-KR"/>
        </w:rPr>
        <w:t>: an RSRP threshold for selection between 2-step RA type and 4-step RA type when both 2-step and 4-step RA type Random Access Resources are configured in the UL BWP;</w:t>
      </w:r>
    </w:p>
    <w:p w14:paraId="32CB67AF" w14:textId="77777777" w:rsidR="006E2DDE" w:rsidRPr="008B1243" w:rsidRDefault="006E2DDE" w:rsidP="006E2DDE">
      <w:pPr>
        <w:pStyle w:val="B10"/>
        <w:rPr>
          <w:lang w:eastAsia="ko-KR"/>
        </w:rPr>
      </w:pPr>
      <w:r w:rsidRPr="008B1243">
        <w:rPr>
          <w:i/>
          <w:iCs/>
          <w:lang w:eastAsia="ko-KR"/>
        </w:rPr>
        <w:t>-</w:t>
      </w:r>
      <w:r w:rsidRPr="008B1243">
        <w:rPr>
          <w:i/>
          <w:iCs/>
          <w:lang w:eastAsia="ko-KR"/>
        </w:rPr>
        <w:tab/>
      </w:r>
      <w:r w:rsidRPr="008B1243">
        <w:rPr>
          <w:i/>
          <w:iCs/>
        </w:rPr>
        <w:t>rsrp-ThresholdMsg3</w:t>
      </w:r>
      <w:r w:rsidRPr="008B1243">
        <w:rPr>
          <w:lang w:eastAsia="ko-KR"/>
        </w:rPr>
        <w:t>: an RSRP threshold for MSG3 repetition (see clause 5.1.1b);</w:t>
      </w:r>
    </w:p>
    <w:p w14:paraId="405577F8" w14:textId="77777777" w:rsidR="006E2DDE" w:rsidRPr="008B1243" w:rsidRDefault="006E2DDE" w:rsidP="006E2DDE">
      <w:pPr>
        <w:pStyle w:val="B10"/>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 xml:space="preserve">riorities for features, such as </w:t>
      </w:r>
      <w:proofErr w:type="spellStart"/>
      <w:ins w:id="6" w:author="vivo-Chenli" w:date="2022-04-22T15:43:00Z">
        <w:r>
          <w:rPr>
            <w:rFonts w:hint="eastAsia"/>
            <w:szCs w:val="22"/>
            <w:lang w:eastAsia="zh-CN"/>
          </w:rPr>
          <w:t>R</w:t>
        </w:r>
        <w:r>
          <w:rPr>
            <w:szCs w:val="22"/>
            <w:lang w:eastAsia="zh-CN"/>
          </w:rPr>
          <w:t>edCap</w:t>
        </w:r>
      </w:ins>
      <w:proofErr w:type="spellEnd"/>
      <w:del w:id="7" w:author="vivo-Chenli" w:date="2022-04-22T15:44:00Z">
        <w:r w:rsidRPr="008B1243" w:rsidDel="0084126F">
          <w:rPr>
            <w:rFonts w:hint="eastAsia"/>
            <w:szCs w:val="22"/>
            <w:lang w:eastAsia="zh-CN"/>
          </w:rPr>
          <w:delText>R</w:delText>
        </w:r>
        <w:r w:rsidRPr="008B1243" w:rsidDel="0084126F">
          <w:rPr>
            <w:szCs w:val="22"/>
          </w:rPr>
          <w:delText>EDCAP</w:delText>
        </w:r>
      </w:del>
      <w:r w:rsidRPr="008B1243">
        <w:rPr>
          <w:szCs w:val="22"/>
        </w:rPr>
        <w:t>, Slice group(s), etc. (see clause 5.1.1d)</w:t>
      </w:r>
      <w:r w:rsidRPr="008B1243">
        <w:rPr>
          <w:lang w:eastAsia="ko-KR"/>
        </w:rPr>
        <w:t>;</w:t>
      </w:r>
    </w:p>
    <w:p w14:paraId="6F3405ED" w14:textId="77777777" w:rsidR="00CD6989" w:rsidRDefault="00CD6989" w:rsidP="00CD6989">
      <w:pPr>
        <w:tabs>
          <w:tab w:val="center" w:pos="4536"/>
          <w:tab w:val="right" w:pos="9072"/>
        </w:tabs>
        <w:spacing w:after="0"/>
        <w:jc w:val="both"/>
        <w:rPr>
          <w:rFonts w:ascii="Arial" w:eastAsia="宋体" w:hAnsi="Arial" w:cs="Arial"/>
          <w:b/>
          <w:bCs/>
          <w:sz w:val="22"/>
          <w:szCs w:val="22"/>
          <w:lang w:eastAsia="zh-CN"/>
        </w:rPr>
      </w:pPr>
      <w:r>
        <w:rPr>
          <w:rFonts w:ascii="Arial" w:eastAsia="宋体" w:hAnsi="Arial" w:cs="Arial" w:hint="eastAsia"/>
          <w:b/>
          <w:bCs/>
          <w:sz w:val="22"/>
          <w:szCs w:val="22"/>
          <w:lang w:eastAsia="zh-CN"/>
        </w:rPr>
        <w:t>(</w:t>
      </w:r>
      <w:r>
        <w:rPr>
          <w:rFonts w:ascii="Arial" w:eastAsia="宋体" w:hAnsi="Arial" w:cs="Arial"/>
          <w:b/>
          <w:bCs/>
          <w:sz w:val="22"/>
          <w:szCs w:val="22"/>
          <w:lang w:eastAsia="zh-CN"/>
        </w:rPr>
        <w:t>Unchanged part omitted)</w:t>
      </w:r>
    </w:p>
    <w:p w14:paraId="41A2088F"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02F218E"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2B2702A1" w14:textId="77777777" w:rsidR="0002173A" w:rsidRPr="00B836BA" w:rsidRDefault="0002173A" w:rsidP="0002173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Next </w:t>
      </w:r>
      <w:r w:rsidRPr="00B836BA">
        <w:rPr>
          <w:sz w:val="22"/>
          <w:lang w:val="en-US" w:eastAsia="zh-CN"/>
        </w:rPr>
        <w:t>change</w:t>
      </w:r>
    </w:p>
    <w:p w14:paraId="129C9D41"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6CA463AD" w14:textId="77777777" w:rsidR="009F4310" w:rsidRPr="009F4310" w:rsidRDefault="009F4310" w:rsidP="009F431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 w:name="_Toc100871967"/>
      <w:bookmarkStart w:id="9" w:name="_Toc83661025"/>
      <w:r w:rsidRPr="009F4310">
        <w:rPr>
          <w:rFonts w:ascii="Arial" w:hAnsi="Arial"/>
          <w:sz w:val="28"/>
          <w:lang w:eastAsia="ko-KR"/>
        </w:rPr>
        <w:t>5.1.1b</w:t>
      </w:r>
      <w:r w:rsidRPr="009F4310">
        <w:rPr>
          <w:rFonts w:ascii="Arial" w:hAnsi="Arial"/>
          <w:sz w:val="28"/>
          <w:lang w:eastAsia="ko-KR"/>
        </w:rPr>
        <w:tab/>
        <w:t xml:space="preserve">Selection of the set of </w:t>
      </w:r>
      <w:proofErr w:type="gramStart"/>
      <w:r w:rsidRPr="009F4310">
        <w:rPr>
          <w:rFonts w:ascii="Arial" w:hAnsi="Arial"/>
          <w:sz w:val="28"/>
          <w:lang w:eastAsia="ko-KR"/>
        </w:rPr>
        <w:t>Random Access</w:t>
      </w:r>
      <w:proofErr w:type="gramEnd"/>
      <w:r w:rsidRPr="009F4310">
        <w:rPr>
          <w:rFonts w:ascii="Arial" w:hAnsi="Arial"/>
          <w:sz w:val="28"/>
          <w:lang w:eastAsia="ko-KR"/>
        </w:rPr>
        <w:t xml:space="preserve"> resources applicable to the Random Access procedure</w:t>
      </w:r>
      <w:bookmarkEnd w:id="8"/>
    </w:p>
    <w:p w14:paraId="7990C9AC" w14:textId="77777777" w:rsidR="009F4310" w:rsidRPr="009F4310" w:rsidRDefault="009F4310" w:rsidP="009F4310">
      <w:pPr>
        <w:overflowPunct w:val="0"/>
        <w:autoSpaceDE w:val="0"/>
        <w:autoSpaceDN w:val="0"/>
        <w:adjustRightInd w:val="0"/>
        <w:textAlignment w:val="baseline"/>
        <w:rPr>
          <w:rFonts w:eastAsia="Times New Roman"/>
          <w:lang w:eastAsia="ko-KR"/>
        </w:rPr>
      </w:pPr>
      <w:r w:rsidRPr="009F4310">
        <w:rPr>
          <w:rFonts w:eastAsia="Times New Roman"/>
          <w:lang w:eastAsia="ko-KR"/>
        </w:rPr>
        <w:t>The MAC entity shall:</w:t>
      </w:r>
    </w:p>
    <w:p w14:paraId="4295C5FE" w14:textId="77777777" w:rsidR="009F4310" w:rsidRPr="009F4310" w:rsidRDefault="009F4310" w:rsidP="009F4310">
      <w:pPr>
        <w:overflowPunct w:val="0"/>
        <w:autoSpaceDE w:val="0"/>
        <w:autoSpaceDN w:val="0"/>
        <w:adjustRightInd w:val="0"/>
        <w:ind w:left="568" w:hanging="284"/>
        <w:textAlignment w:val="baseline"/>
        <w:rPr>
          <w:rFonts w:eastAsia="Times New Roman"/>
          <w:i/>
          <w:iCs/>
          <w:lang w:eastAsia="ja-JP"/>
        </w:rPr>
      </w:pPr>
      <w:r w:rsidRPr="009F4310">
        <w:rPr>
          <w:rFonts w:eastAsia="Times New Roman"/>
          <w:lang w:eastAsia="ko-KR"/>
        </w:rPr>
        <w:t>1&gt;</w:t>
      </w:r>
      <w:r w:rsidRPr="009F4310">
        <w:rPr>
          <w:rFonts w:eastAsia="Times New Roman"/>
          <w:lang w:eastAsia="ko-KR"/>
        </w:rPr>
        <w:tab/>
        <w:t xml:space="preserve">if configured for MSG3 repetition and if the RSRP of the downlink pathloss reference is less than </w:t>
      </w:r>
      <w:r w:rsidRPr="009F4310">
        <w:rPr>
          <w:rFonts w:eastAsia="Times New Roman"/>
          <w:i/>
          <w:iCs/>
          <w:lang w:eastAsia="ja-JP"/>
        </w:rPr>
        <w:t>rsrp-ThresholdMsg3</w:t>
      </w:r>
      <w:r w:rsidRPr="009F4310">
        <w:rPr>
          <w:rFonts w:eastAsia="Times New Roman"/>
          <w:lang w:eastAsia="ja-JP"/>
        </w:rPr>
        <w:t>:</w:t>
      </w:r>
    </w:p>
    <w:p w14:paraId="06D97A84"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 xml:space="preserve">assume MSG3 repetition is applicable for the current </w:t>
      </w:r>
      <w:proofErr w:type="gramStart"/>
      <w:r w:rsidRPr="009F4310">
        <w:rPr>
          <w:rFonts w:eastAsia="Times New Roman"/>
          <w:lang w:eastAsia="ko-KR"/>
        </w:rPr>
        <w:t>Random Access</w:t>
      </w:r>
      <w:proofErr w:type="gramEnd"/>
      <w:r w:rsidRPr="009F4310">
        <w:rPr>
          <w:rFonts w:eastAsia="Times New Roman"/>
          <w:lang w:eastAsia="ko-KR"/>
        </w:rPr>
        <w:t xml:space="preserve"> procedure.</w:t>
      </w:r>
    </w:p>
    <w:p w14:paraId="603DDA3D" w14:textId="77777777" w:rsidR="009F4310" w:rsidRPr="009F4310" w:rsidRDefault="009F4310" w:rsidP="009F4310">
      <w:pPr>
        <w:overflowPunct w:val="0"/>
        <w:autoSpaceDE w:val="0"/>
        <w:autoSpaceDN w:val="0"/>
        <w:adjustRightInd w:val="0"/>
        <w:ind w:left="568" w:hanging="284"/>
        <w:textAlignment w:val="baseline"/>
        <w:rPr>
          <w:rFonts w:eastAsia="Times New Roman"/>
          <w:lang w:eastAsia="ko-KR"/>
        </w:rPr>
      </w:pPr>
      <w:r w:rsidRPr="009F4310">
        <w:rPr>
          <w:rFonts w:eastAsia="Times New Roman"/>
          <w:lang w:eastAsia="ko-KR"/>
        </w:rPr>
        <w:t>1&gt;</w:t>
      </w:r>
      <w:r w:rsidRPr="009F4310">
        <w:rPr>
          <w:rFonts w:eastAsia="Times New Roman"/>
          <w:lang w:eastAsia="ko-KR"/>
        </w:rPr>
        <w:tab/>
        <w:t>else:</w:t>
      </w:r>
    </w:p>
    <w:p w14:paraId="3FEA5085"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 xml:space="preserve">assume MSG3 repetition is not applicable for the current </w:t>
      </w:r>
      <w:proofErr w:type="gramStart"/>
      <w:r w:rsidRPr="009F4310">
        <w:rPr>
          <w:rFonts w:eastAsia="Times New Roman"/>
          <w:lang w:eastAsia="ko-KR"/>
        </w:rPr>
        <w:t>Random Access</w:t>
      </w:r>
      <w:proofErr w:type="gramEnd"/>
      <w:r w:rsidRPr="009F4310">
        <w:rPr>
          <w:rFonts w:eastAsia="Times New Roman"/>
          <w:lang w:eastAsia="ko-KR"/>
        </w:rPr>
        <w:t xml:space="preserve"> procedure.</w:t>
      </w:r>
    </w:p>
    <w:p w14:paraId="1B1FC98C" w14:textId="77777777" w:rsidR="009F4310" w:rsidRPr="009F4310" w:rsidRDefault="009F4310" w:rsidP="009F4310">
      <w:pPr>
        <w:keepLines/>
        <w:overflowPunct w:val="0"/>
        <w:autoSpaceDE w:val="0"/>
        <w:autoSpaceDN w:val="0"/>
        <w:adjustRightInd w:val="0"/>
        <w:ind w:left="1135" w:hanging="851"/>
        <w:textAlignment w:val="baseline"/>
        <w:rPr>
          <w:rFonts w:eastAsia="Times New Roman"/>
          <w:lang w:eastAsia="ko-KR"/>
        </w:rPr>
      </w:pPr>
      <w:r w:rsidRPr="009F4310">
        <w:rPr>
          <w:rFonts w:eastAsia="Times New Roman"/>
          <w:lang w:eastAsia="ko-KR"/>
        </w:rPr>
        <w:t>NOTE:</w:t>
      </w:r>
      <w:r w:rsidRPr="009F4310">
        <w:rPr>
          <w:rFonts w:eastAsia="Times New Roman"/>
          <w:lang w:eastAsia="ko-KR"/>
        </w:rPr>
        <w:tab/>
        <w:t xml:space="preserve">On a given BWP, the network configures the same value for </w:t>
      </w:r>
      <w:r w:rsidRPr="009F4310">
        <w:rPr>
          <w:rFonts w:eastAsia="Times New Roman"/>
          <w:i/>
          <w:iCs/>
          <w:lang w:eastAsia="ja-JP"/>
        </w:rPr>
        <w:t>rsrp-ThresholdMsg3</w:t>
      </w:r>
      <w:r w:rsidRPr="009F4310">
        <w:rPr>
          <w:rFonts w:eastAsia="Times New Roman"/>
          <w:lang w:eastAsia="ko-KR"/>
        </w:rPr>
        <w:t xml:space="preserve">. So, the UE can obtain this parameter from any </w:t>
      </w:r>
      <w:proofErr w:type="gramStart"/>
      <w:r w:rsidRPr="009F4310">
        <w:rPr>
          <w:rFonts w:eastAsia="Times New Roman"/>
          <w:lang w:eastAsia="ko-KR"/>
        </w:rPr>
        <w:t>Random Access</w:t>
      </w:r>
      <w:proofErr w:type="gramEnd"/>
      <w:r w:rsidRPr="009F4310">
        <w:rPr>
          <w:rFonts w:eastAsia="Times New Roman"/>
          <w:lang w:eastAsia="ko-KR"/>
        </w:rPr>
        <w:t xml:space="preserve"> configuration within the BWP selected for the Random Access procedure.</w:t>
      </w:r>
    </w:p>
    <w:p w14:paraId="2D83C16C" w14:textId="77777777" w:rsidR="009F4310" w:rsidRPr="009F4310" w:rsidRDefault="009F4310" w:rsidP="009F4310">
      <w:pPr>
        <w:overflowPunct w:val="0"/>
        <w:autoSpaceDE w:val="0"/>
        <w:autoSpaceDN w:val="0"/>
        <w:adjustRightInd w:val="0"/>
        <w:ind w:left="568" w:hanging="284"/>
        <w:textAlignment w:val="baseline"/>
        <w:rPr>
          <w:rFonts w:eastAsia="Times New Roman"/>
          <w:lang w:eastAsia="ko-KR"/>
        </w:rPr>
      </w:pPr>
      <w:r w:rsidRPr="009F4310">
        <w:rPr>
          <w:rFonts w:eastAsia="Times New Roman"/>
          <w:lang w:eastAsia="ko-KR"/>
        </w:rPr>
        <w:t>1&gt;</w:t>
      </w:r>
      <w:r w:rsidRPr="009F4310">
        <w:rPr>
          <w:rFonts w:eastAsia="Times New Roman"/>
          <w:lang w:eastAsia="ko-KR"/>
        </w:rPr>
        <w:tab/>
        <w:t xml:space="preserve">if contention-free </w:t>
      </w:r>
      <w:proofErr w:type="gramStart"/>
      <w:r w:rsidRPr="009F4310">
        <w:rPr>
          <w:rFonts w:eastAsia="Times New Roman"/>
          <w:lang w:eastAsia="ko-KR"/>
        </w:rPr>
        <w:t>Random Access</w:t>
      </w:r>
      <w:proofErr w:type="gramEnd"/>
      <w:r w:rsidRPr="009F4310">
        <w:rPr>
          <w:rFonts w:eastAsia="Times New Roman"/>
          <w:lang w:eastAsia="ko-KR"/>
        </w:rPr>
        <w:t xml:space="preserve"> Resources have not been provided for this Random Access procedure and one or more of the features including </w:t>
      </w:r>
      <w:proofErr w:type="spellStart"/>
      <w:ins w:id="10" w:author="vivo-Chenli" w:date="2022-04-22T15:44:00Z">
        <w:r w:rsidRPr="009F4310">
          <w:rPr>
            <w:rFonts w:eastAsia="Times New Roman"/>
            <w:lang w:eastAsia="ko-KR"/>
          </w:rPr>
          <w:t>RedCap</w:t>
        </w:r>
      </w:ins>
      <w:proofErr w:type="spellEnd"/>
      <w:del w:id="11" w:author="vivo-Chenli" w:date="2022-04-22T15:44:00Z">
        <w:r w:rsidRPr="009F4310" w:rsidDel="00C23E59">
          <w:rPr>
            <w:rFonts w:eastAsia="Times New Roman"/>
            <w:lang w:eastAsia="ko-KR"/>
          </w:rPr>
          <w:delText>REDCAP</w:delText>
        </w:r>
      </w:del>
      <w:r w:rsidRPr="009F4310">
        <w:rPr>
          <w:rFonts w:eastAsia="Times New Roman"/>
          <w:lang w:eastAsia="ko-KR"/>
        </w:rPr>
        <w:t xml:space="preserve"> and/or a specific slice group(s) and/or SDT and/or MSG3 repetition is applicable for this Random Access procedure:</w:t>
      </w:r>
    </w:p>
    <w:p w14:paraId="32A0239A" w14:textId="77777777" w:rsidR="009F4310" w:rsidRPr="009F4310" w:rsidRDefault="009F4310" w:rsidP="009F4310">
      <w:pPr>
        <w:keepLines/>
        <w:overflowPunct w:val="0"/>
        <w:autoSpaceDE w:val="0"/>
        <w:autoSpaceDN w:val="0"/>
        <w:adjustRightInd w:val="0"/>
        <w:ind w:left="1135" w:hanging="851"/>
        <w:textAlignment w:val="baseline"/>
        <w:rPr>
          <w:rFonts w:eastAsia="Times New Roman"/>
          <w:lang w:eastAsia="ko-KR"/>
        </w:rPr>
      </w:pPr>
      <w:r w:rsidRPr="009F4310">
        <w:rPr>
          <w:rFonts w:eastAsia="Times New Roman"/>
          <w:lang w:eastAsia="ko-KR"/>
        </w:rPr>
        <w:t>Editor's Note: FFS if some clarification is needed on how feature applicability is known (</w:t>
      </w:r>
      <w:proofErr w:type="gramStart"/>
      <w:r w:rsidRPr="009F4310">
        <w:rPr>
          <w:rFonts w:eastAsia="Times New Roman"/>
          <w:lang w:eastAsia="ko-KR"/>
        </w:rPr>
        <w:t>e.g.</w:t>
      </w:r>
      <w:proofErr w:type="gramEnd"/>
      <w:r w:rsidRPr="009F4310">
        <w:rPr>
          <w:rFonts w:eastAsia="Times New Roman"/>
          <w:lang w:eastAsia="ko-KR"/>
        </w:rPr>
        <w:t xml:space="preserve"> from RRC etc)</w:t>
      </w:r>
    </w:p>
    <w:p w14:paraId="44829CD8"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 xml:space="preserve">if none of the sets of </w:t>
      </w:r>
      <w:proofErr w:type="gramStart"/>
      <w:r w:rsidRPr="009F4310">
        <w:rPr>
          <w:rFonts w:eastAsia="Times New Roman"/>
          <w:lang w:eastAsia="ko-KR"/>
        </w:rPr>
        <w:t>Random Access</w:t>
      </w:r>
      <w:proofErr w:type="gramEnd"/>
      <w:r w:rsidRPr="009F4310">
        <w:rPr>
          <w:rFonts w:eastAsia="Times New Roman"/>
          <w:lang w:eastAsia="ko-KR"/>
        </w:rPr>
        <w:t xml:space="preserve"> resources are available for the current Random Access procedure (as specified in clause 5.1.1c):</w:t>
      </w:r>
    </w:p>
    <w:p w14:paraId="61C7D266" w14:textId="77777777" w:rsidR="009F4310" w:rsidRPr="009F4310" w:rsidRDefault="009F4310" w:rsidP="009F4310">
      <w:pPr>
        <w:overflowPunct w:val="0"/>
        <w:autoSpaceDE w:val="0"/>
        <w:autoSpaceDN w:val="0"/>
        <w:adjustRightInd w:val="0"/>
        <w:ind w:left="1135" w:hanging="284"/>
        <w:textAlignment w:val="baseline"/>
        <w:rPr>
          <w:rFonts w:eastAsia="Times New Roman"/>
          <w:lang w:eastAsia="ko-KR"/>
        </w:rPr>
      </w:pPr>
      <w:r w:rsidRPr="009F4310">
        <w:rPr>
          <w:rFonts w:eastAsia="Times New Roman"/>
          <w:lang w:eastAsia="ko-KR"/>
        </w:rPr>
        <w:t>3&gt;</w:t>
      </w:r>
      <w:r w:rsidRPr="009F4310">
        <w:rPr>
          <w:rFonts w:eastAsia="Times New Roman"/>
          <w:lang w:eastAsia="ko-KR"/>
        </w:rPr>
        <w:tab/>
        <w:t xml:space="preserve">select the set of </w:t>
      </w:r>
      <w:proofErr w:type="gramStart"/>
      <w:r w:rsidRPr="009F4310">
        <w:rPr>
          <w:rFonts w:eastAsia="Times New Roman"/>
          <w:lang w:eastAsia="ko-KR"/>
        </w:rPr>
        <w:t>Random Access</w:t>
      </w:r>
      <w:proofErr w:type="gramEnd"/>
      <w:r w:rsidRPr="009F4310">
        <w:rPr>
          <w:rFonts w:eastAsia="Times New Roman"/>
          <w:lang w:eastAsia="ko-KR"/>
        </w:rPr>
        <w:t xml:space="preserve"> resources that are not associated with any feature indication (as specified in clause 5.1.1c) for this Random Access procedure.</w:t>
      </w:r>
    </w:p>
    <w:p w14:paraId="49DF7B48"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 xml:space="preserve">else if there are one or more set(s) of </w:t>
      </w:r>
      <w:proofErr w:type="gramStart"/>
      <w:r w:rsidRPr="009F4310">
        <w:rPr>
          <w:rFonts w:eastAsia="Times New Roman"/>
          <w:lang w:eastAsia="ko-KR"/>
        </w:rPr>
        <w:t>Random Access</w:t>
      </w:r>
      <w:proofErr w:type="gramEnd"/>
      <w:r w:rsidRPr="009F4310">
        <w:rPr>
          <w:rFonts w:eastAsia="Times New Roman"/>
          <w:lang w:eastAsia="ko-KR"/>
        </w:rPr>
        <w:t xml:space="preserve"> resources available (as specified in clause 5.1.1c) and one of these set(s) of Random Access resources can be used for indicating all features triggering this Random Access procedure:</w:t>
      </w:r>
    </w:p>
    <w:p w14:paraId="1D894609" w14:textId="77777777" w:rsidR="009F4310" w:rsidRPr="009F4310" w:rsidRDefault="009F4310" w:rsidP="009F4310">
      <w:pPr>
        <w:overflowPunct w:val="0"/>
        <w:autoSpaceDE w:val="0"/>
        <w:autoSpaceDN w:val="0"/>
        <w:adjustRightInd w:val="0"/>
        <w:ind w:left="1135" w:hanging="284"/>
        <w:textAlignment w:val="baseline"/>
        <w:rPr>
          <w:rFonts w:eastAsia="Times New Roman"/>
          <w:lang w:eastAsia="ko-KR"/>
        </w:rPr>
      </w:pPr>
      <w:r w:rsidRPr="009F4310">
        <w:rPr>
          <w:rFonts w:eastAsia="Times New Roman"/>
          <w:lang w:eastAsia="ko-KR"/>
        </w:rPr>
        <w:t>3&gt;</w:t>
      </w:r>
      <w:r w:rsidRPr="009F4310">
        <w:rPr>
          <w:rFonts w:eastAsia="Times New Roman"/>
          <w:lang w:eastAsia="ko-KR"/>
        </w:rPr>
        <w:tab/>
        <w:t xml:space="preserve">select the available set of </w:t>
      </w:r>
      <w:proofErr w:type="gramStart"/>
      <w:r w:rsidRPr="009F4310">
        <w:rPr>
          <w:rFonts w:eastAsia="Times New Roman"/>
          <w:lang w:eastAsia="ko-KR"/>
        </w:rPr>
        <w:t>Random Access</w:t>
      </w:r>
      <w:proofErr w:type="gramEnd"/>
      <w:r w:rsidRPr="009F4310">
        <w:rPr>
          <w:rFonts w:eastAsia="Times New Roman"/>
          <w:lang w:eastAsia="ko-KR"/>
        </w:rPr>
        <w:t xml:space="preserve"> resources for this Random Access procedure.</w:t>
      </w:r>
    </w:p>
    <w:p w14:paraId="365088AF"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else (</w:t>
      </w:r>
      <w:proofErr w:type="gramStart"/>
      <w:r w:rsidRPr="009F4310">
        <w:rPr>
          <w:rFonts w:eastAsia="Times New Roman"/>
          <w:lang w:eastAsia="ko-KR"/>
        </w:rPr>
        <w:t>i.e.</w:t>
      </w:r>
      <w:proofErr w:type="gramEnd"/>
      <w:r w:rsidRPr="009F4310">
        <w:rPr>
          <w:rFonts w:eastAsia="Times New Roman"/>
          <w:lang w:eastAsia="ko-KR"/>
        </w:rPr>
        <w:t xml:space="preserve"> there are one or more sets of Random Access resources available that are configured with indication(s) for a subset of all features triggering the RACH procedure):</w:t>
      </w:r>
    </w:p>
    <w:p w14:paraId="4A986B01" w14:textId="77777777" w:rsidR="009F4310" w:rsidRPr="009F4310" w:rsidRDefault="009F4310" w:rsidP="009F4310">
      <w:pPr>
        <w:overflowPunct w:val="0"/>
        <w:autoSpaceDE w:val="0"/>
        <w:autoSpaceDN w:val="0"/>
        <w:adjustRightInd w:val="0"/>
        <w:ind w:left="1135" w:hanging="284"/>
        <w:textAlignment w:val="baseline"/>
        <w:rPr>
          <w:rFonts w:eastAsia="Times New Roman"/>
          <w:lang w:eastAsia="ko-KR"/>
        </w:rPr>
      </w:pPr>
      <w:r w:rsidRPr="009F4310">
        <w:rPr>
          <w:rFonts w:eastAsia="Times New Roman"/>
          <w:lang w:eastAsia="ko-KR"/>
        </w:rPr>
        <w:t>3&gt;</w:t>
      </w:r>
      <w:r w:rsidRPr="009F4310">
        <w:rPr>
          <w:rFonts w:eastAsia="Times New Roman"/>
          <w:lang w:eastAsia="ko-KR"/>
        </w:rPr>
        <w:tab/>
        <w:t xml:space="preserve">select a set of </w:t>
      </w:r>
      <w:proofErr w:type="gramStart"/>
      <w:r w:rsidRPr="009F4310">
        <w:rPr>
          <w:rFonts w:eastAsia="Times New Roman"/>
          <w:lang w:eastAsia="ko-KR"/>
        </w:rPr>
        <w:t>Random Access</w:t>
      </w:r>
      <w:proofErr w:type="gramEnd"/>
      <w:r w:rsidRPr="009F4310">
        <w:rPr>
          <w:rFonts w:eastAsia="Times New Roman"/>
          <w:lang w:eastAsia="ko-KR"/>
        </w:rPr>
        <w:t xml:space="preserve"> resources from the available set of Random Access resources based on the priority order indicated in the system information as specified in clause 5.1.1d for this Random Access Procedure.</w:t>
      </w:r>
    </w:p>
    <w:bookmarkEnd w:id="9"/>
    <w:p w14:paraId="544DDF80" w14:textId="77777777" w:rsidR="009F4310" w:rsidRPr="009F4310" w:rsidRDefault="009F4310" w:rsidP="009F4310">
      <w:pPr>
        <w:overflowPunct w:val="0"/>
        <w:autoSpaceDE w:val="0"/>
        <w:autoSpaceDN w:val="0"/>
        <w:adjustRightInd w:val="0"/>
        <w:ind w:left="568" w:hanging="284"/>
        <w:textAlignment w:val="baseline"/>
        <w:rPr>
          <w:rFonts w:eastAsia="Times New Roman"/>
          <w:lang w:eastAsia="ko-KR"/>
        </w:rPr>
      </w:pPr>
      <w:r w:rsidRPr="009F4310">
        <w:rPr>
          <w:rFonts w:eastAsia="Times New Roman"/>
          <w:lang w:eastAsia="ko-KR"/>
        </w:rPr>
        <w:t>1&gt;</w:t>
      </w:r>
      <w:r w:rsidRPr="009F4310">
        <w:rPr>
          <w:rFonts w:eastAsia="Times New Roman"/>
          <w:lang w:eastAsia="ko-KR"/>
        </w:rPr>
        <w:tab/>
        <w:t>else (</w:t>
      </w:r>
      <w:proofErr w:type="gramStart"/>
      <w:r w:rsidRPr="009F4310">
        <w:rPr>
          <w:rFonts w:eastAsia="Times New Roman"/>
          <w:lang w:eastAsia="ko-KR"/>
        </w:rPr>
        <w:t>i.e.</w:t>
      </w:r>
      <w:proofErr w:type="gramEnd"/>
      <w:r w:rsidRPr="009F4310">
        <w:rPr>
          <w:rFonts w:eastAsia="Times New Roman"/>
          <w:lang w:eastAsia="ko-KR"/>
        </w:rPr>
        <w:t xml:space="preserve"> CFRA or none of the </w:t>
      </w:r>
      <w:proofErr w:type="spellStart"/>
      <w:ins w:id="12" w:author="vivo-Chenli" w:date="2022-04-22T15:45:00Z">
        <w:r w:rsidRPr="009F4310">
          <w:rPr>
            <w:rFonts w:eastAsia="Times New Roman"/>
            <w:lang w:eastAsia="ko-KR"/>
          </w:rPr>
          <w:t>RedCap</w:t>
        </w:r>
      </w:ins>
      <w:proofErr w:type="spellEnd"/>
      <w:del w:id="13" w:author="vivo-Chenli" w:date="2022-04-22T15:45:00Z">
        <w:r w:rsidRPr="009F4310" w:rsidDel="00C23E59">
          <w:rPr>
            <w:rFonts w:eastAsia="Times New Roman"/>
            <w:lang w:eastAsia="ko-KR"/>
          </w:rPr>
          <w:delText>REDCAP</w:delText>
        </w:r>
      </w:del>
      <w:r w:rsidRPr="009F4310">
        <w:rPr>
          <w:rFonts w:eastAsia="Times New Roman"/>
          <w:lang w:eastAsia="ko-KR"/>
        </w:rPr>
        <w:t xml:space="preserve"> and/or a specific slice group and/or SDT and or MSG3 repetition is applicable):</w:t>
      </w:r>
    </w:p>
    <w:p w14:paraId="4A841F0B" w14:textId="77777777" w:rsidR="009F4310" w:rsidRPr="009F4310" w:rsidRDefault="009F4310" w:rsidP="009F4310">
      <w:pPr>
        <w:overflowPunct w:val="0"/>
        <w:autoSpaceDE w:val="0"/>
        <w:autoSpaceDN w:val="0"/>
        <w:adjustRightInd w:val="0"/>
        <w:ind w:left="851" w:hanging="284"/>
        <w:textAlignment w:val="baseline"/>
        <w:rPr>
          <w:rFonts w:eastAsia="Times New Roman"/>
          <w:lang w:eastAsia="ko-KR"/>
        </w:rPr>
      </w:pPr>
      <w:r w:rsidRPr="009F4310">
        <w:rPr>
          <w:rFonts w:eastAsia="Times New Roman"/>
          <w:lang w:eastAsia="ko-KR"/>
        </w:rPr>
        <w:t>2&gt;</w:t>
      </w:r>
      <w:r w:rsidRPr="009F4310">
        <w:rPr>
          <w:rFonts w:eastAsia="Times New Roman"/>
          <w:lang w:eastAsia="ko-KR"/>
        </w:rPr>
        <w:tab/>
        <w:t xml:space="preserve">select the set of </w:t>
      </w:r>
      <w:proofErr w:type="gramStart"/>
      <w:r w:rsidRPr="009F4310">
        <w:rPr>
          <w:rFonts w:eastAsia="Times New Roman"/>
          <w:lang w:eastAsia="ko-KR"/>
        </w:rPr>
        <w:t>Random Access</w:t>
      </w:r>
      <w:proofErr w:type="gramEnd"/>
      <w:r w:rsidRPr="009F4310">
        <w:rPr>
          <w:rFonts w:eastAsia="Times New Roman"/>
          <w:lang w:eastAsia="ko-KR"/>
        </w:rPr>
        <w:t xml:space="preserve"> resources that are not associated with any feature indication</w:t>
      </w:r>
      <w:r w:rsidRPr="009F4310" w:rsidDel="00F5079B">
        <w:rPr>
          <w:rFonts w:eastAsia="Times New Roman"/>
          <w:lang w:eastAsia="ko-KR"/>
        </w:rPr>
        <w:t xml:space="preserve"> </w:t>
      </w:r>
      <w:r w:rsidRPr="009F4310">
        <w:rPr>
          <w:rFonts w:eastAsia="Times New Roman"/>
          <w:lang w:eastAsia="ko-KR"/>
        </w:rPr>
        <w:t>(as specified in clause 5.1.1c) for the current Random Access procedure.</w:t>
      </w:r>
    </w:p>
    <w:p w14:paraId="49A7D844" w14:textId="77777777" w:rsidR="009F4310" w:rsidRPr="009F4310" w:rsidRDefault="009F4310" w:rsidP="009F4310">
      <w:pPr>
        <w:keepLines/>
        <w:overflowPunct w:val="0"/>
        <w:autoSpaceDE w:val="0"/>
        <w:autoSpaceDN w:val="0"/>
        <w:adjustRightInd w:val="0"/>
        <w:ind w:left="1135" w:hanging="851"/>
        <w:textAlignment w:val="baseline"/>
        <w:rPr>
          <w:rFonts w:eastAsia="Times New Roman"/>
          <w:lang w:eastAsia="ko-KR"/>
        </w:rPr>
      </w:pPr>
      <w:r w:rsidRPr="009F4310">
        <w:rPr>
          <w:rFonts w:eastAsia="Times New Roman"/>
          <w:lang w:eastAsia="ko-KR"/>
        </w:rPr>
        <w:t xml:space="preserve">Editor's Note: FFS if some special handling is needed for the case of fallback from CFRA to CBRA for </w:t>
      </w:r>
      <w:proofErr w:type="spellStart"/>
      <w:ins w:id="14" w:author="vivo-Chenli" w:date="2022-04-22T15:45:00Z">
        <w:r w:rsidRPr="009F4310">
          <w:rPr>
            <w:rFonts w:eastAsia="Times New Roman"/>
            <w:color w:val="FF0000"/>
            <w:lang w:eastAsia="ko-KR"/>
          </w:rPr>
          <w:t>RedCap</w:t>
        </w:r>
      </w:ins>
      <w:proofErr w:type="spellEnd"/>
      <w:del w:id="15" w:author="vivo-Chenli" w:date="2022-04-22T15:45:00Z">
        <w:r w:rsidRPr="009F4310" w:rsidDel="00C23E59">
          <w:rPr>
            <w:rFonts w:eastAsia="Times New Roman"/>
            <w:lang w:eastAsia="ko-KR"/>
          </w:rPr>
          <w:delText>REDCAP</w:delText>
        </w:r>
      </w:del>
      <w:r w:rsidRPr="009F4310">
        <w:rPr>
          <w:rFonts w:eastAsia="Times New Roman"/>
          <w:lang w:eastAsia="ko-KR"/>
        </w:rPr>
        <w:t xml:space="preserve"> UE</w:t>
      </w:r>
    </w:p>
    <w:p w14:paraId="2706C2D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496E3F79" w14:textId="77777777" w:rsidR="0002173A" w:rsidRPr="00B836BA" w:rsidRDefault="0002173A" w:rsidP="0002173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585DEB9"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09DB033" w14:textId="77777777" w:rsidR="00B01027" w:rsidRPr="00B01027" w:rsidRDefault="00B01027" w:rsidP="00B0102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 w:name="_Toc100871968"/>
      <w:r w:rsidRPr="00B01027">
        <w:rPr>
          <w:rFonts w:ascii="Arial" w:hAnsi="Arial"/>
          <w:sz w:val="28"/>
          <w:lang w:eastAsia="ko-KR"/>
        </w:rPr>
        <w:t>5.1.1c</w:t>
      </w:r>
      <w:r w:rsidRPr="00B01027">
        <w:rPr>
          <w:rFonts w:ascii="Arial" w:hAnsi="Arial"/>
          <w:sz w:val="28"/>
          <w:lang w:eastAsia="ko-KR"/>
        </w:rPr>
        <w:tab/>
        <w:t xml:space="preserve">Availability of </w:t>
      </w:r>
      <w:proofErr w:type="gramStart"/>
      <w:r w:rsidRPr="00B01027">
        <w:rPr>
          <w:rFonts w:ascii="Arial" w:hAnsi="Arial"/>
          <w:sz w:val="28"/>
          <w:lang w:eastAsia="ko-KR"/>
        </w:rPr>
        <w:t>Random Access</w:t>
      </w:r>
      <w:proofErr w:type="gramEnd"/>
      <w:r w:rsidRPr="00B01027">
        <w:rPr>
          <w:rFonts w:ascii="Arial" w:hAnsi="Arial"/>
          <w:sz w:val="28"/>
          <w:lang w:eastAsia="ko-KR"/>
        </w:rPr>
        <w:t xml:space="preserve"> resource partitions</w:t>
      </w:r>
      <w:bookmarkEnd w:id="16"/>
    </w:p>
    <w:p w14:paraId="3C7D4CF3" w14:textId="77777777" w:rsidR="00B01027" w:rsidRPr="00B01027" w:rsidRDefault="00B01027" w:rsidP="00B01027">
      <w:pPr>
        <w:overflowPunct w:val="0"/>
        <w:autoSpaceDE w:val="0"/>
        <w:autoSpaceDN w:val="0"/>
        <w:adjustRightInd w:val="0"/>
        <w:textAlignment w:val="baseline"/>
        <w:rPr>
          <w:rFonts w:eastAsia="Times New Roman"/>
          <w:lang w:eastAsia="ko-KR"/>
        </w:rPr>
      </w:pPr>
      <w:r w:rsidRPr="00B01027">
        <w:rPr>
          <w:rFonts w:eastAsia="Times New Roman"/>
          <w:lang w:eastAsia="ko-KR"/>
        </w:rPr>
        <w:t>The MAC entity shall for each set of configured Random Access resources for 4-step RA type and for each set of configured Random Access resources for 2-step RA type:</w:t>
      </w:r>
    </w:p>
    <w:p w14:paraId="2DFDD781"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lastRenderedPageBreak/>
        <w:t>1&gt;</w:t>
      </w:r>
      <w:r w:rsidRPr="00B01027">
        <w:rPr>
          <w:rFonts w:eastAsia="Times New Roman"/>
          <w:lang w:eastAsia="ko-KR"/>
        </w:rPr>
        <w:tab/>
        <w:t xml:space="preserve">if </w:t>
      </w:r>
      <w:proofErr w:type="spellStart"/>
      <w:ins w:id="17" w:author="vivo-Chenli" w:date="2022-04-22T15:45:00Z">
        <w:r w:rsidRPr="00B01027">
          <w:rPr>
            <w:rFonts w:eastAsia="Times New Roman"/>
            <w:lang w:eastAsia="ko-KR"/>
          </w:rPr>
          <w:t>RedCap</w:t>
        </w:r>
      </w:ins>
      <w:proofErr w:type="spellEnd"/>
      <w:del w:id="18" w:author="vivo-Chenli" w:date="2022-04-22T15:45:00Z">
        <w:r w:rsidRPr="00B01027" w:rsidDel="00C23E59">
          <w:rPr>
            <w:rFonts w:eastAsia="Times New Roman"/>
            <w:lang w:eastAsia="ko-KR"/>
          </w:rPr>
          <w:delText>REDCAP</w:delText>
        </w:r>
      </w:del>
      <w:r w:rsidRPr="00B01027">
        <w:rPr>
          <w:rFonts w:eastAsia="Times New Roman"/>
          <w:lang w:eastAsia="ko-KR"/>
        </w:rPr>
        <w:t xml:space="preserve"> indication is configured for a set of </w:t>
      </w:r>
      <w:proofErr w:type="gramStart"/>
      <w:r w:rsidRPr="00B01027">
        <w:rPr>
          <w:rFonts w:eastAsia="Times New Roman"/>
          <w:lang w:eastAsia="ko-KR"/>
        </w:rPr>
        <w:t>Random Access</w:t>
      </w:r>
      <w:proofErr w:type="gramEnd"/>
      <w:r w:rsidRPr="00B01027">
        <w:rPr>
          <w:rFonts w:eastAsia="Times New Roman"/>
          <w:lang w:eastAsia="ko-KR"/>
        </w:rPr>
        <w:t xml:space="preserve"> resources:</w:t>
      </w:r>
    </w:p>
    <w:p w14:paraId="7E412AE7"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 xml:space="preserve">consider the set of </w:t>
      </w:r>
      <w:proofErr w:type="gramStart"/>
      <w:r w:rsidRPr="00B01027">
        <w:rPr>
          <w:rFonts w:eastAsia="Times New Roman"/>
          <w:lang w:eastAsia="ko-KR"/>
        </w:rPr>
        <w:t>Random Access</w:t>
      </w:r>
      <w:proofErr w:type="gramEnd"/>
      <w:r w:rsidRPr="00B01027">
        <w:rPr>
          <w:rFonts w:eastAsia="Times New Roman"/>
          <w:lang w:eastAsia="ko-KR"/>
        </w:rPr>
        <w:t xml:space="preserve"> resources as not available for a RACH procedure for which </w:t>
      </w:r>
      <w:proofErr w:type="spellStart"/>
      <w:ins w:id="19" w:author="vivo-Chenli" w:date="2022-04-22T15:45:00Z">
        <w:r w:rsidRPr="00B01027">
          <w:rPr>
            <w:rFonts w:eastAsia="Times New Roman"/>
            <w:lang w:eastAsia="ko-KR"/>
          </w:rPr>
          <w:t>RedCap</w:t>
        </w:r>
      </w:ins>
      <w:proofErr w:type="spellEnd"/>
      <w:del w:id="20" w:author="vivo-Chenli" w:date="2022-04-22T15:45:00Z">
        <w:r w:rsidRPr="00B01027" w:rsidDel="00C23E59">
          <w:rPr>
            <w:rFonts w:eastAsia="Times New Roman"/>
            <w:lang w:eastAsia="ko-KR"/>
          </w:rPr>
          <w:delText>REDCAP</w:delText>
        </w:r>
      </w:del>
      <w:r w:rsidRPr="00B01027">
        <w:rPr>
          <w:rFonts w:eastAsia="Times New Roman"/>
          <w:lang w:eastAsia="ko-KR"/>
        </w:rPr>
        <w:t xml:space="preserve"> indication is not applicable.</w:t>
      </w:r>
    </w:p>
    <w:p w14:paraId="2517E538"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 xml:space="preserve">if SDT indication is configured for a set of </w:t>
      </w:r>
      <w:proofErr w:type="gramStart"/>
      <w:r w:rsidRPr="00B01027">
        <w:rPr>
          <w:rFonts w:eastAsia="Times New Roman"/>
          <w:lang w:eastAsia="ko-KR"/>
        </w:rPr>
        <w:t>Random Access</w:t>
      </w:r>
      <w:proofErr w:type="gramEnd"/>
      <w:r w:rsidRPr="00B01027">
        <w:rPr>
          <w:rFonts w:eastAsia="Times New Roman"/>
          <w:lang w:eastAsia="ko-KR"/>
        </w:rPr>
        <w:t xml:space="preserve"> resources:</w:t>
      </w:r>
    </w:p>
    <w:p w14:paraId="20C14E37"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 xml:space="preserve">consider the set of </w:t>
      </w:r>
      <w:proofErr w:type="gramStart"/>
      <w:r w:rsidRPr="00B01027">
        <w:rPr>
          <w:rFonts w:eastAsia="Times New Roman"/>
          <w:lang w:eastAsia="ko-KR"/>
        </w:rPr>
        <w:t>Random Access</w:t>
      </w:r>
      <w:proofErr w:type="gramEnd"/>
      <w:r w:rsidRPr="00B01027">
        <w:rPr>
          <w:rFonts w:eastAsia="Times New Roman"/>
          <w:lang w:eastAsia="ko-KR"/>
        </w:rPr>
        <w:t xml:space="preserve"> resources as not available for the RACH procedure which is not triggered for SDT.</w:t>
      </w:r>
    </w:p>
    <w:p w14:paraId="32E268A7"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 xml:space="preserve">if slice group indication is configured for a set of </w:t>
      </w:r>
      <w:proofErr w:type="gramStart"/>
      <w:r w:rsidRPr="00B01027">
        <w:rPr>
          <w:rFonts w:eastAsia="Times New Roman"/>
          <w:lang w:eastAsia="ko-KR"/>
        </w:rPr>
        <w:t>Random Access</w:t>
      </w:r>
      <w:proofErr w:type="gramEnd"/>
      <w:r w:rsidRPr="00B01027">
        <w:rPr>
          <w:rFonts w:eastAsia="Times New Roman"/>
          <w:lang w:eastAsia="ko-KR"/>
        </w:rPr>
        <w:t xml:space="preserve"> resources:</w:t>
      </w:r>
    </w:p>
    <w:p w14:paraId="32D58BE3"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 xml:space="preserve">consider the set of </w:t>
      </w:r>
      <w:proofErr w:type="gramStart"/>
      <w:r w:rsidRPr="00B01027">
        <w:rPr>
          <w:rFonts w:eastAsia="Times New Roman"/>
          <w:lang w:eastAsia="ko-KR"/>
        </w:rPr>
        <w:t>Random Access</w:t>
      </w:r>
      <w:proofErr w:type="gramEnd"/>
      <w:r w:rsidRPr="00B01027">
        <w:rPr>
          <w:rFonts w:eastAsia="Times New Roman"/>
          <w:lang w:eastAsia="ko-KR"/>
        </w:rPr>
        <w:t xml:space="preserve"> resources as not available for the RACH procedure unless it is triggered for the corresponding slice group indication.</w:t>
      </w:r>
    </w:p>
    <w:p w14:paraId="4564464D"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 xml:space="preserve">if MSG3 repetition indication is configured for a set of </w:t>
      </w:r>
      <w:proofErr w:type="gramStart"/>
      <w:r w:rsidRPr="00B01027">
        <w:rPr>
          <w:rFonts w:eastAsia="Times New Roman"/>
          <w:lang w:eastAsia="ko-KR"/>
        </w:rPr>
        <w:t>Random Access</w:t>
      </w:r>
      <w:proofErr w:type="gramEnd"/>
      <w:r w:rsidRPr="00B01027">
        <w:rPr>
          <w:rFonts w:eastAsia="Times New Roman"/>
          <w:lang w:eastAsia="ko-KR"/>
        </w:rPr>
        <w:t xml:space="preserve"> resources:</w:t>
      </w:r>
    </w:p>
    <w:p w14:paraId="32E9D2B6"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 xml:space="preserve">consider the set of </w:t>
      </w:r>
      <w:proofErr w:type="gramStart"/>
      <w:r w:rsidRPr="00B01027">
        <w:rPr>
          <w:rFonts w:eastAsia="Times New Roman"/>
          <w:lang w:eastAsia="ko-KR"/>
        </w:rPr>
        <w:t>Random Access</w:t>
      </w:r>
      <w:proofErr w:type="gramEnd"/>
      <w:r w:rsidRPr="00B01027">
        <w:rPr>
          <w:rFonts w:eastAsia="Times New Roman"/>
          <w:lang w:eastAsia="ko-KR"/>
        </w:rPr>
        <w:t xml:space="preserve"> resources as not available for the RACH procedure if MSG3 repetition is not applicable.</w:t>
      </w:r>
    </w:p>
    <w:p w14:paraId="4F4568AF" w14:textId="77777777" w:rsidR="00B01027" w:rsidRPr="00B01027" w:rsidRDefault="00B01027" w:rsidP="00B01027">
      <w:pPr>
        <w:overflowPunct w:val="0"/>
        <w:autoSpaceDE w:val="0"/>
        <w:autoSpaceDN w:val="0"/>
        <w:adjustRightInd w:val="0"/>
        <w:ind w:left="568" w:hanging="284"/>
        <w:textAlignment w:val="baseline"/>
        <w:rPr>
          <w:rFonts w:eastAsia="Times New Roman"/>
          <w:lang w:eastAsia="ko-KR"/>
        </w:rPr>
      </w:pPr>
      <w:r w:rsidRPr="00B01027">
        <w:rPr>
          <w:rFonts w:eastAsia="Times New Roman"/>
          <w:lang w:eastAsia="ko-KR"/>
        </w:rPr>
        <w:t>1&gt;</w:t>
      </w:r>
      <w:r w:rsidRPr="00B01027">
        <w:rPr>
          <w:rFonts w:eastAsia="Times New Roman"/>
          <w:lang w:eastAsia="ko-KR"/>
        </w:rPr>
        <w:tab/>
        <w:t xml:space="preserve">if a set of </w:t>
      </w:r>
      <w:proofErr w:type="gramStart"/>
      <w:r w:rsidRPr="00B01027">
        <w:rPr>
          <w:rFonts w:eastAsia="Times New Roman"/>
          <w:lang w:eastAsia="ko-KR"/>
        </w:rPr>
        <w:t>Random Access</w:t>
      </w:r>
      <w:proofErr w:type="gramEnd"/>
      <w:r w:rsidRPr="00B01027">
        <w:rPr>
          <w:rFonts w:eastAsia="Times New Roman"/>
          <w:lang w:eastAsia="ko-KR"/>
        </w:rPr>
        <w:t xml:space="preserve"> resources is not configured with any of the </w:t>
      </w:r>
      <w:proofErr w:type="spellStart"/>
      <w:ins w:id="21" w:author="vivo-Chenli" w:date="2022-04-22T15:45:00Z">
        <w:r w:rsidRPr="00B01027">
          <w:rPr>
            <w:rFonts w:eastAsia="Times New Roman"/>
            <w:lang w:eastAsia="ko-KR"/>
          </w:rPr>
          <w:t>RedCap</w:t>
        </w:r>
      </w:ins>
      <w:proofErr w:type="spellEnd"/>
      <w:del w:id="22" w:author="vivo-Chenli" w:date="2022-04-22T15:45:00Z">
        <w:r w:rsidRPr="00B01027" w:rsidDel="00C23E59">
          <w:rPr>
            <w:rFonts w:eastAsia="Times New Roman"/>
            <w:lang w:eastAsia="ko-KR"/>
          </w:rPr>
          <w:delText>REDCAP</w:delText>
        </w:r>
      </w:del>
      <w:r w:rsidRPr="00B01027">
        <w:rPr>
          <w:rFonts w:eastAsia="Times New Roman"/>
          <w:lang w:eastAsia="ko-KR"/>
        </w:rPr>
        <w:t xml:space="preserve"> or SDT or slice group(s) or MSG3 repetition indications:</w:t>
      </w:r>
    </w:p>
    <w:p w14:paraId="34CDCFE0" w14:textId="77777777" w:rsidR="00B01027" w:rsidRPr="00B01027" w:rsidRDefault="00B01027" w:rsidP="00B01027">
      <w:pPr>
        <w:overflowPunct w:val="0"/>
        <w:autoSpaceDE w:val="0"/>
        <w:autoSpaceDN w:val="0"/>
        <w:adjustRightInd w:val="0"/>
        <w:ind w:left="851" w:hanging="284"/>
        <w:textAlignment w:val="baseline"/>
        <w:rPr>
          <w:rFonts w:eastAsia="Times New Roman"/>
          <w:lang w:eastAsia="ko-KR"/>
        </w:rPr>
      </w:pPr>
      <w:r w:rsidRPr="00B01027">
        <w:rPr>
          <w:rFonts w:eastAsia="Times New Roman"/>
          <w:lang w:eastAsia="ko-KR"/>
        </w:rPr>
        <w:t>2&gt;</w:t>
      </w:r>
      <w:r w:rsidRPr="00B01027">
        <w:rPr>
          <w:rFonts w:eastAsia="Times New Roman"/>
          <w:lang w:eastAsia="ko-KR"/>
        </w:rPr>
        <w:tab/>
        <w:t xml:space="preserve">consider the set of </w:t>
      </w:r>
      <w:proofErr w:type="gramStart"/>
      <w:r w:rsidRPr="00B01027">
        <w:rPr>
          <w:rFonts w:eastAsia="Times New Roman"/>
          <w:lang w:eastAsia="ko-KR"/>
        </w:rPr>
        <w:t>Random Access</w:t>
      </w:r>
      <w:proofErr w:type="gramEnd"/>
      <w:r w:rsidRPr="00B01027">
        <w:rPr>
          <w:rFonts w:eastAsia="Times New Roman"/>
          <w:lang w:eastAsia="ko-KR"/>
        </w:rPr>
        <w:t xml:space="preserve"> resources to not associated with any feature indication.</w:t>
      </w:r>
    </w:p>
    <w:p w14:paraId="6FD2CA16"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49F9B17" w14:textId="77777777" w:rsidR="0002173A" w:rsidRPr="00B836BA" w:rsidRDefault="0002173A" w:rsidP="0002173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A0D86D0"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7A96DE0A" w14:textId="77777777" w:rsidR="00546188" w:rsidRPr="00546188" w:rsidRDefault="00546188" w:rsidP="00546188">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23" w:name="_Toc37296220"/>
      <w:bookmarkStart w:id="24" w:name="_Toc46490347"/>
      <w:bookmarkStart w:id="25" w:name="_Toc52752042"/>
      <w:bookmarkStart w:id="26" w:name="_Toc52796504"/>
      <w:bookmarkStart w:id="27" w:name="_Toc100872019"/>
      <w:r w:rsidRPr="00546188">
        <w:rPr>
          <w:rFonts w:ascii="Arial" w:eastAsia="Times New Roman" w:hAnsi="Arial"/>
          <w:sz w:val="28"/>
          <w:lang w:eastAsia="ja-JP"/>
        </w:rPr>
        <w:t>5.15.1</w:t>
      </w:r>
      <w:r w:rsidRPr="00546188">
        <w:rPr>
          <w:rFonts w:ascii="Arial" w:eastAsia="Times New Roman" w:hAnsi="Arial"/>
          <w:sz w:val="28"/>
          <w:lang w:eastAsia="ja-JP"/>
        </w:rPr>
        <w:tab/>
        <w:t>Downlink and Uplink</w:t>
      </w:r>
      <w:bookmarkEnd w:id="23"/>
      <w:bookmarkEnd w:id="24"/>
      <w:bookmarkEnd w:id="25"/>
      <w:bookmarkEnd w:id="26"/>
      <w:bookmarkEnd w:id="27"/>
    </w:p>
    <w:p w14:paraId="7BEB2F94" w14:textId="77777777" w:rsidR="00CD6989" w:rsidRDefault="00CD6989" w:rsidP="00CD6989">
      <w:pPr>
        <w:tabs>
          <w:tab w:val="center" w:pos="4536"/>
          <w:tab w:val="right" w:pos="9072"/>
        </w:tabs>
        <w:spacing w:after="0"/>
        <w:jc w:val="both"/>
        <w:rPr>
          <w:rFonts w:ascii="Arial" w:eastAsia="宋体" w:hAnsi="Arial" w:cs="Arial"/>
          <w:b/>
          <w:bCs/>
          <w:sz w:val="22"/>
          <w:szCs w:val="22"/>
          <w:lang w:eastAsia="zh-CN"/>
        </w:rPr>
      </w:pPr>
      <w:r>
        <w:rPr>
          <w:rFonts w:ascii="Arial" w:eastAsia="宋体" w:hAnsi="Arial" w:cs="Arial" w:hint="eastAsia"/>
          <w:b/>
          <w:bCs/>
          <w:sz w:val="22"/>
          <w:szCs w:val="22"/>
          <w:lang w:eastAsia="zh-CN"/>
        </w:rPr>
        <w:t>(</w:t>
      </w:r>
      <w:r>
        <w:rPr>
          <w:rFonts w:ascii="Arial" w:eastAsia="宋体" w:hAnsi="Arial" w:cs="Arial"/>
          <w:b/>
          <w:bCs/>
          <w:sz w:val="22"/>
          <w:szCs w:val="22"/>
          <w:lang w:eastAsia="zh-CN"/>
        </w:rPr>
        <w:t>Unchanged part omitted)</w:t>
      </w:r>
    </w:p>
    <w:p w14:paraId="1EFE2305" w14:textId="77777777" w:rsidR="00CD6989" w:rsidRDefault="00CD6989" w:rsidP="00546188">
      <w:pPr>
        <w:overflowPunct w:val="0"/>
        <w:autoSpaceDE w:val="0"/>
        <w:autoSpaceDN w:val="0"/>
        <w:adjustRightInd w:val="0"/>
        <w:textAlignment w:val="baseline"/>
        <w:rPr>
          <w:rFonts w:eastAsia="Times New Roman"/>
          <w:lang w:eastAsia="ko-KR"/>
        </w:rPr>
      </w:pPr>
    </w:p>
    <w:p w14:paraId="01037BAC" w14:textId="237D74FF"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Upon initiation of the </w:t>
      </w:r>
      <w:proofErr w:type="gramStart"/>
      <w:r w:rsidRPr="00546188">
        <w:rPr>
          <w:rFonts w:eastAsia="Times New Roman"/>
          <w:lang w:eastAsia="ko-KR"/>
        </w:rPr>
        <w:t>Random Access</w:t>
      </w:r>
      <w:proofErr w:type="gramEnd"/>
      <w:r w:rsidRPr="00546188">
        <w:rPr>
          <w:rFonts w:eastAsia="Times New Roman"/>
          <w:lang w:eastAsia="ko-KR"/>
        </w:rPr>
        <w:t xml:space="preserve"> procedure on a Serving Cell, after the selection of carrier for performing Random Access procedure as specified in clause 5.1.1, the MAC entity shall for the selected carrier of this Serving Cell:</w:t>
      </w:r>
    </w:p>
    <w:p w14:paraId="7DAC2F2D"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if PRACH occasions are not configured for the active UL BWP:</w:t>
      </w:r>
    </w:p>
    <w:p w14:paraId="519ACC4E"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w:t>
      </w:r>
      <w:ins w:id="28" w:author="vivo-Chenli" w:date="2022-04-22T16:34:00Z">
        <w:r w:rsidRPr="00546188">
          <w:rPr>
            <w:rFonts w:eastAsia="Times New Roman"/>
            <w:lang w:eastAsia="ko-KR"/>
          </w:rPr>
          <w:t xml:space="preserve">the </w:t>
        </w:r>
      </w:ins>
      <w:r w:rsidRPr="00546188">
        <w:rPr>
          <w:rFonts w:eastAsia="Times New Roman"/>
          <w:lang w:eastAsia="ko-KR"/>
        </w:rPr>
        <w:t xml:space="preserve">UE is a </w:t>
      </w:r>
      <w:proofErr w:type="spellStart"/>
      <w:r w:rsidRPr="00546188">
        <w:rPr>
          <w:rFonts w:eastAsia="Times New Roman"/>
          <w:lang w:eastAsia="ko-KR"/>
        </w:rPr>
        <w:t>RedCap</w:t>
      </w:r>
      <w:proofErr w:type="spellEnd"/>
      <w:r w:rsidRPr="00546188">
        <w:rPr>
          <w:rFonts w:eastAsia="Times New Roman"/>
          <w:lang w:eastAsia="ko-KR"/>
        </w:rPr>
        <w:t xml:space="preserve"> UE; and</w:t>
      </w:r>
    </w:p>
    <w:p w14:paraId="3A9CB490"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w:t>
      </w:r>
      <w:proofErr w:type="spellStart"/>
      <w:r w:rsidRPr="00546188">
        <w:rPr>
          <w:rFonts w:eastAsia="Times New Roman"/>
          <w:i/>
          <w:iCs/>
          <w:lang w:eastAsia="ko-KR"/>
        </w:rPr>
        <w:t>initialUplinkBWP-RedCap</w:t>
      </w:r>
      <w:proofErr w:type="spellEnd"/>
      <w:r w:rsidRPr="00546188">
        <w:rPr>
          <w:rFonts w:eastAsia="Times New Roman"/>
          <w:lang w:eastAsia="ko-KR"/>
        </w:rPr>
        <w:t xml:space="preserve"> is configured:</w:t>
      </w:r>
    </w:p>
    <w:p w14:paraId="28C7C531"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ja-JP"/>
        </w:rPr>
      </w:pPr>
      <w:r w:rsidRPr="00546188">
        <w:rPr>
          <w:rFonts w:eastAsia="Times New Roman"/>
          <w:lang w:eastAsia="ja-JP"/>
        </w:rPr>
        <w:t>3&gt;</w:t>
      </w:r>
      <w:r w:rsidRPr="00546188">
        <w:rPr>
          <w:rFonts w:eastAsia="Times New Roman"/>
          <w:lang w:eastAsia="ja-JP"/>
        </w:rPr>
        <w:tab/>
        <w:t xml:space="preserve">switch the active UL BWP to BWP </w:t>
      </w:r>
      <w:r w:rsidRPr="00546188">
        <w:rPr>
          <w:rFonts w:eastAsia="Times New Roman"/>
          <w:lang w:eastAsia="ko-KR"/>
        </w:rPr>
        <w:t xml:space="preserve">configured </w:t>
      </w:r>
      <w:r w:rsidRPr="00546188">
        <w:rPr>
          <w:rFonts w:eastAsia="Times New Roman"/>
          <w:lang w:eastAsia="ja-JP"/>
        </w:rPr>
        <w:t xml:space="preserve">by </w:t>
      </w:r>
      <w:proofErr w:type="spellStart"/>
      <w:r w:rsidRPr="00546188">
        <w:rPr>
          <w:rFonts w:eastAsia="Times New Roman"/>
          <w:i/>
          <w:iCs/>
          <w:lang w:eastAsia="ja-JP"/>
        </w:rPr>
        <w:t>initialUplinkBWP-RedCap</w:t>
      </w:r>
      <w:proofErr w:type="spellEnd"/>
      <w:r w:rsidRPr="00546188">
        <w:rPr>
          <w:rFonts w:eastAsia="Times New Roman"/>
          <w:lang w:eastAsia="ja-JP"/>
        </w:rPr>
        <w:t>.</w:t>
      </w:r>
    </w:p>
    <w:p w14:paraId="12E4AA37"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else:</w:t>
      </w:r>
    </w:p>
    <w:p w14:paraId="6962C968"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switch the active UL BWP to BWP indicated by </w:t>
      </w:r>
      <w:proofErr w:type="spellStart"/>
      <w:r w:rsidRPr="00546188">
        <w:rPr>
          <w:rFonts w:eastAsia="Times New Roman"/>
          <w:i/>
          <w:lang w:eastAsia="ko-KR"/>
        </w:rPr>
        <w:t>initialUplinkBWP</w:t>
      </w:r>
      <w:proofErr w:type="spellEnd"/>
      <w:r w:rsidRPr="00546188">
        <w:rPr>
          <w:rFonts w:eastAsia="Times New Roman"/>
          <w:lang w:eastAsia="ko-KR"/>
        </w:rPr>
        <w:t>.</w:t>
      </w:r>
    </w:p>
    <w:p w14:paraId="0DD59B49"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Serving Cell is an </w:t>
      </w:r>
      <w:proofErr w:type="spellStart"/>
      <w:r w:rsidRPr="00546188">
        <w:rPr>
          <w:rFonts w:eastAsia="Times New Roman"/>
          <w:lang w:eastAsia="ko-KR"/>
        </w:rPr>
        <w:t>SpCell</w:t>
      </w:r>
      <w:proofErr w:type="spellEnd"/>
      <w:r w:rsidRPr="00546188">
        <w:rPr>
          <w:rFonts w:eastAsia="Times New Roman"/>
          <w:lang w:eastAsia="ko-KR"/>
        </w:rPr>
        <w:t>:</w:t>
      </w:r>
    </w:p>
    <w:p w14:paraId="56B306B3"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ja-JP"/>
        </w:rPr>
      </w:pPr>
      <w:r w:rsidRPr="00546188">
        <w:rPr>
          <w:rFonts w:eastAsia="Times New Roman"/>
          <w:lang w:eastAsia="ja-JP"/>
        </w:rPr>
        <w:t>3&gt;</w:t>
      </w:r>
      <w:r w:rsidRPr="00546188">
        <w:rPr>
          <w:rFonts w:eastAsia="Times New Roman"/>
          <w:lang w:eastAsia="ja-JP"/>
        </w:rPr>
        <w:tab/>
        <w:t xml:space="preserve">if the UE is a </w:t>
      </w:r>
      <w:proofErr w:type="spellStart"/>
      <w:r w:rsidRPr="00546188">
        <w:rPr>
          <w:rFonts w:eastAsia="Times New Roman"/>
          <w:lang w:eastAsia="ja-JP"/>
        </w:rPr>
        <w:t>RedCap</w:t>
      </w:r>
      <w:proofErr w:type="spellEnd"/>
      <w:r w:rsidRPr="00546188">
        <w:rPr>
          <w:rFonts w:eastAsia="Times New Roman"/>
          <w:lang w:eastAsia="ja-JP"/>
        </w:rPr>
        <w:t xml:space="preserve"> UE; and</w:t>
      </w:r>
    </w:p>
    <w:p w14:paraId="2D14F04C" w14:textId="77777777" w:rsidR="00546188" w:rsidRPr="00546188" w:rsidRDefault="00546188" w:rsidP="00546188">
      <w:pPr>
        <w:overflowPunct w:val="0"/>
        <w:autoSpaceDE w:val="0"/>
        <w:autoSpaceDN w:val="0"/>
        <w:adjustRightInd w:val="0"/>
        <w:ind w:left="1135" w:hanging="284"/>
        <w:textAlignment w:val="baseline"/>
        <w:rPr>
          <w:rFonts w:eastAsia="Times New Roman"/>
          <w:lang w:val="en-US" w:eastAsia="zh-CN"/>
        </w:rPr>
      </w:pPr>
      <w:r w:rsidRPr="00546188">
        <w:rPr>
          <w:rFonts w:eastAsia="Times New Roman"/>
          <w:lang w:eastAsia="ja-JP"/>
        </w:rPr>
        <w:t>3&gt;</w:t>
      </w:r>
      <w:r w:rsidRPr="00546188">
        <w:rPr>
          <w:rFonts w:eastAsia="Times New Roman"/>
          <w:lang w:eastAsia="ja-JP"/>
        </w:rPr>
        <w:tab/>
        <w:t xml:space="preserve">if </w:t>
      </w:r>
      <w:proofErr w:type="spellStart"/>
      <w:r w:rsidRPr="00546188">
        <w:rPr>
          <w:rFonts w:eastAsia="Times New Roman"/>
          <w:i/>
          <w:iCs/>
          <w:lang w:eastAsia="ja-JP"/>
        </w:rPr>
        <w:t>initialDownlinkBWP-RedCap</w:t>
      </w:r>
      <w:proofErr w:type="spellEnd"/>
      <w:r w:rsidRPr="00546188">
        <w:rPr>
          <w:rFonts w:eastAsia="Times New Roman"/>
          <w:lang w:eastAsia="ja-JP"/>
        </w:rPr>
        <w:t xml:space="preserve"> is configured:</w:t>
      </w:r>
    </w:p>
    <w:p w14:paraId="17536356"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ja-JP"/>
        </w:rPr>
      </w:pPr>
      <w:r w:rsidRPr="00546188">
        <w:rPr>
          <w:rFonts w:eastAsia="Times New Roman"/>
          <w:lang w:eastAsia="ja-JP"/>
        </w:rPr>
        <w:t>4&gt;</w:t>
      </w:r>
      <w:r w:rsidRPr="00546188">
        <w:rPr>
          <w:rFonts w:eastAsia="Times New Roman"/>
          <w:lang w:eastAsia="ja-JP"/>
        </w:rPr>
        <w:tab/>
        <w:t xml:space="preserve">switch the active DL BWP to BWP </w:t>
      </w:r>
      <w:r w:rsidRPr="00546188">
        <w:rPr>
          <w:rFonts w:eastAsia="Times New Roman"/>
          <w:lang w:eastAsia="ko-KR"/>
        </w:rPr>
        <w:t xml:space="preserve">configured </w:t>
      </w:r>
      <w:r w:rsidRPr="00546188">
        <w:rPr>
          <w:rFonts w:eastAsia="Times New Roman"/>
          <w:lang w:eastAsia="ja-JP"/>
        </w:rPr>
        <w:t xml:space="preserve">by </w:t>
      </w:r>
      <w:proofErr w:type="spellStart"/>
      <w:r w:rsidRPr="00546188">
        <w:rPr>
          <w:rFonts w:eastAsia="Times New Roman"/>
          <w:i/>
          <w:iCs/>
          <w:lang w:eastAsia="ja-JP"/>
        </w:rPr>
        <w:t>initialDownlinkBWP-RedCap</w:t>
      </w:r>
      <w:proofErr w:type="spellEnd"/>
      <w:r w:rsidRPr="00546188">
        <w:rPr>
          <w:rFonts w:eastAsia="Times New Roman"/>
          <w:lang w:eastAsia="ja-JP"/>
        </w:rPr>
        <w:t>.</w:t>
      </w:r>
    </w:p>
    <w:p w14:paraId="751697E8"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ja-JP"/>
        </w:rPr>
      </w:pPr>
      <w:r w:rsidRPr="00546188">
        <w:rPr>
          <w:rFonts w:eastAsia="Times New Roman"/>
          <w:lang w:eastAsia="ja-JP"/>
        </w:rPr>
        <w:t>3&gt;</w:t>
      </w:r>
      <w:r w:rsidRPr="00546188">
        <w:rPr>
          <w:rFonts w:eastAsia="Times New Roman"/>
          <w:lang w:eastAsia="ja-JP"/>
        </w:rPr>
        <w:tab/>
        <w:t>else:</w:t>
      </w:r>
    </w:p>
    <w:p w14:paraId="7ECE8BEC"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switch the active DL BWP to BWP indicated by </w:t>
      </w:r>
      <w:proofErr w:type="spellStart"/>
      <w:r w:rsidRPr="00546188">
        <w:rPr>
          <w:rFonts w:eastAsia="Times New Roman"/>
          <w:i/>
          <w:lang w:eastAsia="ko-KR"/>
        </w:rPr>
        <w:t>initialDownlinkBWP</w:t>
      </w:r>
      <w:proofErr w:type="spellEnd"/>
      <w:r w:rsidRPr="00546188">
        <w:rPr>
          <w:rFonts w:eastAsia="Times New Roman"/>
          <w:lang w:eastAsia="ko-KR"/>
        </w:rPr>
        <w:t>.</w:t>
      </w:r>
    </w:p>
    <w:p w14:paraId="54DAEB9F"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else:</w:t>
      </w:r>
    </w:p>
    <w:p w14:paraId="6D8E1B95"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Serving Cell is an </w:t>
      </w:r>
      <w:proofErr w:type="spellStart"/>
      <w:r w:rsidRPr="00546188">
        <w:rPr>
          <w:rFonts w:eastAsia="Times New Roman"/>
          <w:lang w:eastAsia="ko-KR"/>
        </w:rPr>
        <w:t>SpCell</w:t>
      </w:r>
      <w:proofErr w:type="spellEnd"/>
      <w:r w:rsidRPr="00546188">
        <w:rPr>
          <w:rFonts w:eastAsia="Times New Roman"/>
          <w:lang w:eastAsia="ko-KR"/>
        </w:rPr>
        <w:t>:</w:t>
      </w:r>
    </w:p>
    <w:p w14:paraId="7FC527C0"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if the active DL BWP does not have the same </w:t>
      </w:r>
      <w:proofErr w:type="spellStart"/>
      <w:r w:rsidRPr="00546188">
        <w:rPr>
          <w:rFonts w:eastAsia="Times New Roman"/>
          <w:i/>
          <w:lang w:eastAsia="ko-KR"/>
        </w:rPr>
        <w:t>bwp</w:t>
      </w:r>
      <w:proofErr w:type="spellEnd"/>
      <w:r w:rsidRPr="00546188">
        <w:rPr>
          <w:rFonts w:eastAsia="Times New Roman"/>
          <w:i/>
          <w:lang w:eastAsia="ko-KR"/>
        </w:rPr>
        <w:t>-Id</w:t>
      </w:r>
      <w:r w:rsidRPr="00546188">
        <w:rPr>
          <w:rFonts w:eastAsia="Times New Roman"/>
          <w:lang w:eastAsia="ko-KR"/>
        </w:rPr>
        <w:t xml:space="preserve"> as the active UL BWP:</w:t>
      </w:r>
    </w:p>
    <w:p w14:paraId="4992DE12"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lastRenderedPageBreak/>
        <w:t>4&gt;</w:t>
      </w:r>
      <w:r w:rsidRPr="00546188">
        <w:rPr>
          <w:rFonts w:eastAsia="Times New Roman"/>
          <w:lang w:eastAsia="ko-KR"/>
        </w:rPr>
        <w:tab/>
        <w:t xml:space="preserve">switch the active DL BWP to the DL BWP with the same </w:t>
      </w:r>
      <w:proofErr w:type="spellStart"/>
      <w:r w:rsidRPr="00546188">
        <w:rPr>
          <w:rFonts w:eastAsia="Times New Roman"/>
          <w:i/>
          <w:lang w:eastAsia="ko-KR"/>
        </w:rPr>
        <w:t>bwp</w:t>
      </w:r>
      <w:proofErr w:type="spellEnd"/>
      <w:r w:rsidRPr="00546188">
        <w:rPr>
          <w:rFonts w:eastAsia="Times New Roman"/>
          <w:i/>
          <w:lang w:eastAsia="ko-KR"/>
        </w:rPr>
        <w:t>-Id</w:t>
      </w:r>
      <w:r w:rsidRPr="00546188">
        <w:rPr>
          <w:rFonts w:eastAsia="Times New Roman"/>
          <w:lang w:eastAsia="ko-KR"/>
        </w:rPr>
        <w:t xml:space="preserve"> as the active UL BWP.</w:t>
      </w:r>
    </w:p>
    <w:p w14:paraId="225E32FB"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zh-CN"/>
        </w:rPr>
        <w:t>1</w:t>
      </w:r>
      <w:r w:rsidRPr="00546188">
        <w:rPr>
          <w:rFonts w:eastAsia="Times New Roman"/>
          <w:lang w:eastAsia="ko-KR"/>
        </w:rPr>
        <w:t>&gt;</w:t>
      </w:r>
      <w:r w:rsidRPr="00546188">
        <w:rPr>
          <w:rFonts w:eastAsia="Times New Roman"/>
          <w:lang w:eastAsia="ko-KR"/>
        </w:rPr>
        <w:tab/>
        <w:t xml:space="preserve">stop the </w:t>
      </w:r>
      <w:proofErr w:type="spellStart"/>
      <w:r w:rsidRPr="00546188">
        <w:rPr>
          <w:rFonts w:eastAsia="Times New Roman"/>
          <w:i/>
          <w:lang w:eastAsia="ko-KR"/>
        </w:rPr>
        <w:t>bwp-InactivityTimer</w:t>
      </w:r>
      <w:proofErr w:type="spellEnd"/>
      <w:r w:rsidRPr="00546188">
        <w:rPr>
          <w:rFonts w:eastAsia="Times New Roman"/>
          <w:lang w:eastAsia="ko-KR"/>
        </w:rPr>
        <w:t xml:space="preserve"> associated with the active DL BWP of this Serving Cell, if running.</w:t>
      </w:r>
    </w:p>
    <w:p w14:paraId="12D683E1"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zh-CN"/>
        </w:rPr>
        <w:t>1</w:t>
      </w:r>
      <w:r w:rsidRPr="00546188">
        <w:rPr>
          <w:rFonts w:eastAsia="Times New Roman"/>
          <w:lang w:eastAsia="ko-KR"/>
        </w:rPr>
        <w:t>&gt;</w:t>
      </w:r>
      <w:r w:rsidRPr="00546188">
        <w:rPr>
          <w:rFonts w:eastAsia="Times New Roman"/>
          <w:lang w:eastAsia="ko-KR"/>
        </w:rPr>
        <w:tab/>
        <w:t xml:space="preserve">if the Serving Cell is </w:t>
      </w:r>
      <w:proofErr w:type="spellStart"/>
      <w:r w:rsidRPr="00546188">
        <w:rPr>
          <w:rFonts w:eastAsia="Times New Roman"/>
          <w:lang w:eastAsia="ko-KR"/>
        </w:rPr>
        <w:t>SCell</w:t>
      </w:r>
      <w:proofErr w:type="spellEnd"/>
      <w:r w:rsidRPr="00546188">
        <w:rPr>
          <w:rFonts w:eastAsia="Times New Roman"/>
          <w:lang w:eastAsia="ko-KR"/>
        </w:rPr>
        <w:t>:</w:t>
      </w:r>
    </w:p>
    <w:p w14:paraId="4A8E0729"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zh-CN"/>
        </w:rPr>
      </w:pPr>
      <w:r w:rsidRPr="00546188">
        <w:rPr>
          <w:rFonts w:eastAsia="Times New Roman"/>
          <w:lang w:eastAsia="zh-CN"/>
        </w:rPr>
        <w:t>2</w:t>
      </w:r>
      <w:r w:rsidRPr="00546188">
        <w:rPr>
          <w:rFonts w:eastAsia="Times New Roman"/>
          <w:lang w:eastAsia="ko-KR"/>
        </w:rPr>
        <w:t>&gt;</w:t>
      </w:r>
      <w:r w:rsidRPr="00546188">
        <w:rPr>
          <w:rFonts w:eastAsia="Times New Roman"/>
          <w:lang w:eastAsia="ko-KR"/>
        </w:rPr>
        <w:tab/>
        <w:t xml:space="preserve">stop the </w:t>
      </w:r>
      <w:proofErr w:type="spellStart"/>
      <w:r w:rsidRPr="00546188">
        <w:rPr>
          <w:rFonts w:eastAsia="Times New Roman"/>
          <w:i/>
          <w:lang w:eastAsia="ko-KR"/>
        </w:rPr>
        <w:t>bwp-InactivityTimer</w:t>
      </w:r>
      <w:proofErr w:type="spellEnd"/>
      <w:r w:rsidRPr="00546188">
        <w:rPr>
          <w:rFonts w:eastAsia="Times New Roman"/>
          <w:lang w:eastAsia="ko-KR"/>
        </w:rPr>
        <w:t xml:space="preserve"> associated with the active DL BWP of </w:t>
      </w:r>
      <w:proofErr w:type="spellStart"/>
      <w:r w:rsidRPr="00546188">
        <w:rPr>
          <w:rFonts w:eastAsia="Times New Roman"/>
          <w:lang w:eastAsia="ko-KR"/>
        </w:rPr>
        <w:t>SpCell</w:t>
      </w:r>
      <w:proofErr w:type="spellEnd"/>
      <w:r w:rsidRPr="00546188">
        <w:rPr>
          <w:rFonts w:eastAsia="Times New Roman"/>
          <w:lang w:eastAsia="ko-KR"/>
        </w:rPr>
        <w:t>, if running.</w:t>
      </w:r>
    </w:p>
    <w:p w14:paraId="45B5811E"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 xml:space="preserve">perform the </w:t>
      </w:r>
      <w:proofErr w:type="gramStart"/>
      <w:r w:rsidRPr="00546188">
        <w:rPr>
          <w:rFonts w:eastAsia="Times New Roman"/>
          <w:lang w:eastAsia="ko-KR"/>
        </w:rPr>
        <w:t>Random Access</w:t>
      </w:r>
      <w:proofErr w:type="gramEnd"/>
      <w:r w:rsidRPr="00546188">
        <w:rPr>
          <w:rFonts w:eastAsia="Times New Roman"/>
          <w:lang w:eastAsia="ko-KR"/>
        </w:rPr>
        <w:t xml:space="preserve"> procedure on the active DL BWP of </w:t>
      </w:r>
      <w:proofErr w:type="spellStart"/>
      <w:r w:rsidRPr="00546188">
        <w:rPr>
          <w:rFonts w:eastAsia="Times New Roman"/>
          <w:lang w:eastAsia="ko-KR"/>
        </w:rPr>
        <w:t>SpCell</w:t>
      </w:r>
      <w:proofErr w:type="spellEnd"/>
      <w:r w:rsidRPr="00546188">
        <w:rPr>
          <w:rFonts w:eastAsia="Times New Roman"/>
          <w:lang w:eastAsia="ko-KR"/>
        </w:rPr>
        <w:t xml:space="preserve"> and active UL BWP of this Serving Cell.</w:t>
      </w:r>
    </w:p>
    <w:p w14:paraId="5F2731D7"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If the MAC entity receives a PDCCH for BWP switching of a Serving Cell, the MAC entity shall:</w:t>
      </w:r>
    </w:p>
    <w:p w14:paraId="7DAFEC0E"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 xml:space="preserve">if there is no ongoing </w:t>
      </w:r>
      <w:proofErr w:type="gramStart"/>
      <w:r w:rsidRPr="00546188">
        <w:rPr>
          <w:rFonts w:eastAsia="Times New Roman"/>
          <w:lang w:eastAsia="ko-KR"/>
        </w:rPr>
        <w:t>Random Access</w:t>
      </w:r>
      <w:proofErr w:type="gramEnd"/>
      <w:r w:rsidRPr="00546188">
        <w:rPr>
          <w:rFonts w:eastAsia="Times New Roman"/>
          <w:lang w:eastAsia="ko-KR"/>
        </w:rPr>
        <w:t xml:space="preserve"> procedure associated with this Serving Cell; or</w:t>
      </w:r>
    </w:p>
    <w:p w14:paraId="60FFC4F4"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 xml:space="preserve">if the ongoing </w:t>
      </w:r>
      <w:proofErr w:type="gramStart"/>
      <w:r w:rsidRPr="00546188">
        <w:rPr>
          <w:rFonts w:eastAsia="Times New Roman"/>
          <w:lang w:eastAsia="ko-KR"/>
        </w:rPr>
        <w:t>Random Access</w:t>
      </w:r>
      <w:proofErr w:type="gramEnd"/>
      <w:r w:rsidRPr="00546188">
        <w:rPr>
          <w:rFonts w:eastAsia="Times New Roman"/>
          <w:lang w:eastAsia="ko-KR"/>
        </w:rPr>
        <w:t xml:space="preserve"> procedure associated with this Serving Cell is successfully completed upon reception of this PDCCH addressed to C-RNTI (as specified in clauses 5.1.4, 5.1.4a, and 5.1.5):</w:t>
      </w:r>
    </w:p>
    <w:p w14:paraId="4F33A5D2"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bookmarkStart w:id="29" w:name="_Hlk34411370"/>
      <w:r w:rsidRPr="00546188">
        <w:rPr>
          <w:rFonts w:eastAsia="Times New Roman"/>
          <w:lang w:eastAsia="ko-KR"/>
        </w:rPr>
        <w:t>2&gt;</w:t>
      </w:r>
      <w:r w:rsidRPr="00546188">
        <w:rPr>
          <w:rFonts w:eastAsia="Times New Roman"/>
          <w:lang w:eastAsia="ko-KR"/>
        </w:rPr>
        <w:tab/>
        <w:t>cancel, if any, triggered consistent LBT failure for this Serving Cell;</w:t>
      </w:r>
      <w:bookmarkEnd w:id="29"/>
    </w:p>
    <w:p w14:paraId="0B6D59AF"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perform BWP switching to a BWP indicated by the PDCCH.</w:t>
      </w:r>
    </w:p>
    <w:p w14:paraId="7D1653BB"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If the MAC entity receives a PDCCH for BWP switching for a Serving Cell(s) or a dormancy </w:t>
      </w:r>
      <w:proofErr w:type="spellStart"/>
      <w:r w:rsidRPr="00546188">
        <w:rPr>
          <w:rFonts w:eastAsia="Times New Roman"/>
          <w:lang w:eastAsia="ko-KR"/>
        </w:rPr>
        <w:t>SCell</w:t>
      </w:r>
      <w:proofErr w:type="spellEnd"/>
      <w:r w:rsidRPr="00546188">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546188">
        <w:rPr>
          <w:rFonts w:eastAsia="Times New Roman"/>
          <w:lang w:eastAsia="ko-KR"/>
        </w:rPr>
        <w:t>Random Access</w:t>
      </w:r>
      <w:proofErr w:type="gramEnd"/>
      <w:r w:rsidRPr="00546188">
        <w:rPr>
          <w:rFonts w:eastAsia="Times New Roman"/>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5C971FDF"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Upon reception of RRC (re-)configuration for BWP switching for a Serving Cell while a </w:t>
      </w:r>
      <w:proofErr w:type="gramStart"/>
      <w:r w:rsidRPr="00546188">
        <w:rPr>
          <w:rFonts w:eastAsia="Times New Roman"/>
          <w:lang w:eastAsia="ko-KR"/>
        </w:rPr>
        <w:t>Random Access</w:t>
      </w:r>
      <w:proofErr w:type="gramEnd"/>
      <w:r w:rsidRPr="00546188">
        <w:rPr>
          <w:rFonts w:eastAsia="Times New Roman"/>
          <w:lang w:eastAsia="ko-KR"/>
        </w:rPr>
        <w:t xml:space="preserve"> procedure associated with that Serving Cell is ongoing in the MAC entity, the MAC entity shall stop the ongoing Random Access procedure and initiate a Random Access procedure after performing the BWP switching.</w:t>
      </w:r>
    </w:p>
    <w:p w14:paraId="2CAEA06E" w14:textId="77777777" w:rsidR="00546188" w:rsidRPr="00546188" w:rsidRDefault="00546188" w:rsidP="00546188">
      <w:pPr>
        <w:overflowPunct w:val="0"/>
        <w:autoSpaceDE w:val="0"/>
        <w:autoSpaceDN w:val="0"/>
        <w:adjustRightInd w:val="0"/>
        <w:textAlignment w:val="baseline"/>
        <w:rPr>
          <w:rFonts w:eastAsia="Times New Roman"/>
          <w:lang w:eastAsia="ko-KR"/>
        </w:rPr>
      </w:pPr>
      <w:bookmarkStart w:id="30" w:name="_Hlk34411817"/>
      <w:r w:rsidRPr="00546188">
        <w:rPr>
          <w:rFonts w:eastAsia="Times New Roman"/>
          <w:lang w:eastAsia="ko-KR"/>
        </w:rPr>
        <w:t>Upon reception of RRC (re-)configuration for BWP switching for a Serving Cell, cancel any triggered LBT failure in this Serving Cell.</w:t>
      </w:r>
      <w:bookmarkEnd w:id="30"/>
    </w:p>
    <w:p w14:paraId="424D5D73"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The MAC entity shall for each activated Serving Cell configured with </w:t>
      </w:r>
      <w:proofErr w:type="spellStart"/>
      <w:r w:rsidRPr="00546188">
        <w:rPr>
          <w:rFonts w:eastAsia="Times New Roman"/>
          <w:i/>
          <w:lang w:eastAsia="ko-KR"/>
        </w:rPr>
        <w:t>bwp-InactivityTimer</w:t>
      </w:r>
      <w:proofErr w:type="spellEnd"/>
      <w:r w:rsidRPr="00546188">
        <w:rPr>
          <w:rFonts w:eastAsia="Times New Roman"/>
          <w:lang w:eastAsia="ko-KR"/>
        </w:rPr>
        <w:t>:</w:t>
      </w:r>
    </w:p>
    <w:p w14:paraId="2D06D52D"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 xml:space="preserve">if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lang w:eastAsia="ko-KR"/>
        </w:rPr>
        <w:t xml:space="preserve"> is configured, and the active DL BWP is not the BWP indicated by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iCs/>
          <w:lang w:eastAsia="ko-KR"/>
        </w:rPr>
        <w:t xml:space="preserve">, and the active DL BWP is not the BWP indicated by the </w:t>
      </w:r>
      <w:proofErr w:type="spellStart"/>
      <w:r w:rsidRPr="00546188">
        <w:rPr>
          <w:rFonts w:eastAsia="Times New Roman"/>
          <w:i/>
          <w:lang w:eastAsia="ko-KR"/>
        </w:rPr>
        <w:t>dormantBWP</w:t>
      </w:r>
      <w:proofErr w:type="spellEnd"/>
      <w:r w:rsidRPr="00546188">
        <w:rPr>
          <w:rFonts w:eastAsia="Times New Roman"/>
          <w:i/>
          <w:lang w:eastAsia="ko-KR"/>
        </w:rPr>
        <w:t>-Id</w:t>
      </w:r>
      <w:r w:rsidRPr="00546188">
        <w:rPr>
          <w:rFonts w:eastAsia="Times New Roman"/>
          <w:lang w:eastAsia="ko-KR"/>
        </w:rPr>
        <w:t xml:space="preserve"> if configured; or</w:t>
      </w:r>
    </w:p>
    <w:p w14:paraId="7A2CF55D" w14:textId="77777777" w:rsidR="00546188" w:rsidRPr="00546188" w:rsidRDefault="00546188" w:rsidP="00546188">
      <w:pPr>
        <w:overflowPunct w:val="0"/>
        <w:autoSpaceDE w:val="0"/>
        <w:autoSpaceDN w:val="0"/>
        <w:adjustRightInd w:val="0"/>
        <w:ind w:left="568" w:hanging="284"/>
        <w:textAlignment w:val="baseline"/>
        <w:rPr>
          <w:rFonts w:eastAsia="Times New Roman"/>
          <w:iCs/>
          <w:lang w:val="en-US" w:eastAsia="zh-CN"/>
        </w:rPr>
      </w:pPr>
      <w:r w:rsidRPr="00546188">
        <w:rPr>
          <w:rFonts w:eastAsia="Times New Roman"/>
          <w:lang w:eastAsia="ko-KR"/>
        </w:rPr>
        <w:t>1&gt;</w:t>
      </w:r>
      <w:r w:rsidRPr="00546188">
        <w:rPr>
          <w:rFonts w:eastAsia="Times New Roman"/>
          <w:lang w:eastAsia="ko-KR"/>
        </w:rPr>
        <w:tab/>
        <w:t xml:space="preserve">if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lang w:eastAsia="ko-KR"/>
        </w:rPr>
        <w:t xml:space="preserve"> is not configured, and the active DL BWP is not the </w:t>
      </w:r>
      <w:proofErr w:type="spellStart"/>
      <w:r w:rsidRPr="00546188">
        <w:rPr>
          <w:rFonts w:eastAsia="Times New Roman"/>
          <w:i/>
          <w:lang w:eastAsia="ko-KR"/>
        </w:rPr>
        <w:t>initialDownlinkBWP</w:t>
      </w:r>
      <w:proofErr w:type="spellEnd"/>
      <w:ins w:id="31" w:author="vivo-Chenli" w:date="2022-04-24T22:09:00Z">
        <w:r w:rsidRPr="00546188">
          <w:rPr>
            <w:rFonts w:eastAsia="Times New Roman"/>
            <w:iCs/>
            <w:lang w:eastAsia="ko-KR"/>
          </w:rPr>
          <w:t xml:space="preserve"> </w:t>
        </w:r>
        <w:r w:rsidRPr="00546188">
          <w:rPr>
            <w:rFonts w:eastAsia="Times New Roman" w:hint="eastAsia"/>
            <w:iCs/>
            <w:lang w:eastAsia="zh-CN"/>
          </w:rPr>
          <w:t>or</w:t>
        </w:r>
        <w:r w:rsidRPr="00546188">
          <w:rPr>
            <w:rFonts w:eastAsia="Times New Roman"/>
            <w:iCs/>
            <w:lang w:eastAsia="zh-CN"/>
          </w:rPr>
          <w:t xml:space="preserve"> </w:t>
        </w:r>
        <w:proofErr w:type="spellStart"/>
        <w:r w:rsidRPr="00546188">
          <w:rPr>
            <w:rFonts w:eastAsia="Times New Roman" w:hint="eastAsia"/>
            <w:i/>
            <w:iCs/>
            <w:u w:val="single"/>
            <w:lang w:eastAsia="zh-CN"/>
          </w:rPr>
          <w:t>initialDownlinkBWP-RedCap</w:t>
        </w:r>
      </w:ins>
      <w:proofErr w:type="spellEnd"/>
      <w:r w:rsidRPr="00546188">
        <w:rPr>
          <w:rFonts w:eastAsia="Times New Roman"/>
          <w:iCs/>
          <w:lang w:eastAsia="ko-KR"/>
        </w:rPr>
        <w:t xml:space="preserve">, and the active DL BWP is not the BWP indicated by the </w:t>
      </w:r>
      <w:proofErr w:type="spellStart"/>
      <w:r w:rsidRPr="00546188">
        <w:rPr>
          <w:rFonts w:eastAsia="Times New Roman"/>
          <w:i/>
          <w:lang w:eastAsia="ko-KR"/>
        </w:rPr>
        <w:t>dormantBWP</w:t>
      </w:r>
      <w:proofErr w:type="spellEnd"/>
      <w:r w:rsidRPr="00546188">
        <w:rPr>
          <w:rFonts w:eastAsia="Times New Roman"/>
          <w:i/>
          <w:lang w:eastAsia="ko-KR"/>
        </w:rPr>
        <w:t>-Id</w:t>
      </w:r>
      <w:r w:rsidRPr="00546188">
        <w:rPr>
          <w:rFonts w:eastAsia="Times New Roman"/>
          <w:lang w:eastAsia="ko-KR"/>
        </w:rPr>
        <w:t xml:space="preserve"> if configured:</w:t>
      </w:r>
    </w:p>
    <w:p w14:paraId="29CDDEB5"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PDCCH addressed to C-RNTI or CS-RNTI indicating downlink assignment or uplink grant is received on the active BWP; or</w:t>
      </w:r>
    </w:p>
    <w:p w14:paraId="59E58B36"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PDCCH addressed to G-RNTI or G-CS-RNTI configured for multicast indicating downlink assignment is received on the active BWP; or</w:t>
      </w:r>
    </w:p>
    <w:p w14:paraId="561A7F11"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PDCCH addressed to C-RNTI or CS-RNTI indicating downlink assignment or uplink grant is received for the active BWP; or</w:t>
      </w:r>
    </w:p>
    <w:p w14:paraId="518990F5"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MAC PDU is transmitted in a configured uplink grant and LBT failure indication is not received from lower layers; or</w:t>
      </w:r>
    </w:p>
    <w:p w14:paraId="258AE26B"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if a MAC PDU is received in a configured downlink assignment for unicast or MBS multicast:</w:t>
      </w:r>
    </w:p>
    <w:p w14:paraId="5C1CED6C"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if there is no ongoing </w:t>
      </w:r>
      <w:proofErr w:type="gramStart"/>
      <w:r w:rsidRPr="00546188">
        <w:rPr>
          <w:rFonts w:eastAsia="Times New Roman"/>
          <w:lang w:eastAsia="ko-KR"/>
        </w:rPr>
        <w:t>Random Access</w:t>
      </w:r>
      <w:proofErr w:type="gramEnd"/>
      <w:r w:rsidRPr="00546188">
        <w:rPr>
          <w:rFonts w:eastAsia="Times New Roman"/>
          <w:lang w:eastAsia="ko-KR"/>
        </w:rPr>
        <w:t xml:space="preserve"> procedure associated with this Serving Cell; or</w:t>
      </w:r>
    </w:p>
    <w:p w14:paraId="5CCD3E2C"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lastRenderedPageBreak/>
        <w:t>3&gt;</w:t>
      </w:r>
      <w:r w:rsidRPr="00546188">
        <w:rPr>
          <w:rFonts w:eastAsia="Times New Roman"/>
          <w:lang w:eastAsia="ko-KR"/>
        </w:rPr>
        <w:tab/>
        <w:t xml:space="preserve">if the ongoing </w:t>
      </w:r>
      <w:proofErr w:type="gramStart"/>
      <w:r w:rsidRPr="00546188">
        <w:rPr>
          <w:rFonts w:eastAsia="Times New Roman"/>
          <w:lang w:eastAsia="ko-KR"/>
        </w:rPr>
        <w:t>Random Access</w:t>
      </w:r>
      <w:proofErr w:type="gramEnd"/>
      <w:r w:rsidRPr="00546188">
        <w:rPr>
          <w:rFonts w:eastAsia="Times New Roman"/>
          <w:lang w:eastAsia="ko-KR"/>
        </w:rPr>
        <w:t xml:space="preserve"> procedure associated with this Serving Cell is successfully completed upon reception of this PDCCH addressed to C-RNTI (as specified in clauses 5.1.4, 5.1.4a and 5.1.5):</w:t>
      </w:r>
    </w:p>
    <w:p w14:paraId="48D6F414"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start or restart the </w:t>
      </w:r>
      <w:proofErr w:type="spellStart"/>
      <w:r w:rsidRPr="00546188">
        <w:rPr>
          <w:rFonts w:eastAsia="Times New Roman"/>
          <w:i/>
          <w:lang w:eastAsia="ko-KR"/>
        </w:rPr>
        <w:t>bwp-InactivityTimer</w:t>
      </w:r>
      <w:proofErr w:type="spellEnd"/>
      <w:r w:rsidRPr="00546188">
        <w:rPr>
          <w:rFonts w:eastAsia="Times New Roman"/>
          <w:lang w:eastAsia="ko-KR"/>
        </w:rPr>
        <w:t xml:space="preserve"> associated with the active DL BWP.</w:t>
      </w:r>
    </w:p>
    <w:p w14:paraId="795E71CA"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w:t>
      </w:r>
      <w:proofErr w:type="spellStart"/>
      <w:r w:rsidRPr="00546188">
        <w:rPr>
          <w:rFonts w:eastAsia="Times New Roman"/>
          <w:i/>
          <w:lang w:eastAsia="ko-KR"/>
        </w:rPr>
        <w:t>bwp-InactivityTimer</w:t>
      </w:r>
      <w:proofErr w:type="spellEnd"/>
      <w:r w:rsidRPr="00546188" w:rsidDel="005E501B">
        <w:rPr>
          <w:rFonts w:eastAsia="Times New Roman"/>
          <w:lang w:eastAsia="ko-KR"/>
        </w:rPr>
        <w:t xml:space="preserve"> </w:t>
      </w:r>
      <w:r w:rsidRPr="00546188">
        <w:rPr>
          <w:rFonts w:eastAsia="Times New Roman"/>
          <w:lang w:eastAsia="ko-KR"/>
        </w:rPr>
        <w:t>associated with the active DL BWP expires:</w:t>
      </w:r>
    </w:p>
    <w:p w14:paraId="37403A02"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if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lang w:eastAsia="ko-KR"/>
        </w:rPr>
        <w:t xml:space="preserve"> is configured:</w:t>
      </w:r>
    </w:p>
    <w:p w14:paraId="35FE40A9" w14:textId="77777777" w:rsidR="00546188" w:rsidRPr="00546188" w:rsidRDefault="00546188" w:rsidP="00546188">
      <w:pPr>
        <w:overflowPunct w:val="0"/>
        <w:autoSpaceDE w:val="0"/>
        <w:autoSpaceDN w:val="0"/>
        <w:adjustRightInd w:val="0"/>
        <w:ind w:left="1418" w:hanging="284"/>
        <w:textAlignment w:val="baseline"/>
        <w:rPr>
          <w:rFonts w:eastAsia="Times New Roman"/>
          <w:lang w:eastAsia="ko-KR"/>
        </w:rPr>
      </w:pPr>
      <w:r w:rsidRPr="00546188">
        <w:rPr>
          <w:rFonts w:eastAsia="Times New Roman"/>
          <w:lang w:eastAsia="ko-KR"/>
        </w:rPr>
        <w:t>4&gt;</w:t>
      </w:r>
      <w:r w:rsidRPr="00546188">
        <w:rPr>
          <w:rFonts w:eastAsia="Times New Roman"/>
          <w:lang w:eastAsia="ko-KR"/>
        </w:rPr>
        <w:tab/>
        <w:t xml:space="preserve">perform BWP switching to a BWP indicated by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lang w:eastAsia="ko-KR"/>
        </w:rPr>
        <w:t>.</w:t>
      </w:r>
    </w:p>
    <w:p w14:paraId="76035661"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else:</w:t>
      </w:r>
    </w:p>
    <w:p w14:paraId="7915AFE9" w14:textId="77777777" w:rsidR="00546188" w:rsidRPr="00546188" w:rsidRDefault="00546188" w:rsidP="00546188">
      <w:pPr>
        <w:overflowPunct w:val="0"/>
        <w:autoSpaceDE w:val="0"/>
        <w:autoSpaceDN w:val="0"/>
        <w:adjustRightInd w:val="0"/>
        <w:ind w:left="1418" w:hanging="284"/>
        <w:textAlignment w:val="baseline"/>
        <w:rPr>
          <w:ins w:id="32" w:author="vivo-Chenli" w:date="2022-04-24T22:11:00Z"/>
          <w:rFonts w:eastAsia="Times New Roman"/>
          <w:lang w:eastAsia="ko-KR"/>
        </w:rPr>
      </w:pPr>
      <w:ins w:id="33" w:author="vivo-Chenli" w:date="2022-04-24T22:11:00Z">
        <w:r w:rsidRPr="00546188">
          <w:rPr>
            <w:rFonts w:eastAsia="Times New Roman"/>
            <w:lang w:eastAsia="ko-KR"/>
          </w:rPr>
          <w:t xml:space="preserve">4&gt; if </w:t>
        </w:r>
      </w:ins>
      <w:ins w:id="34" w:author="vivo-Chenli" w:date="2022-04-24T22:12:00Z">
        <w:r w:rsidRPr="00546188">
          <w:rPr>
            <w:rFonts w:eastAsia="Times New Roman"/>
            <w:lang w:eastAsia="ko-KR"/>
          </w:rPr>
          <w:t xml:space="preserve">the </w:t>
        </w:r>
      </w:ins>
      <w:ins w:id="35" w:author="vivo-Chenli" w:date="2022-04-24T22:11:00Z">
        <w:r w:rsidRPr="00546188">
          <w:rPr>
            <w:rFonts w:eastAsia="Times New Roman"/>
            <w:lang w:eastAsia="ko-KR"/>
          </w:rPr>
          <w:t xml:space="preserve">UE is a </w:t>
        </w:r>
        <w:proofErr w:type="spellStart"/>
        <w:r w:rsidRPr="00546188">
          <w:rPr>
            <w:rFonts w:eastAsia="Times New Roman"/>
            <w:lang w:eastAsia="ko-KR"/>
          </w:rPr>
          <w:t>RedCap</w:t>
        </w:r>
        <w:proofErr w:type="spellEnd"/>
        <w:r w:rsidRPr="00546188">
          <w:rPr>
            <w:rFonts w:eastAsia="Times New Roman"/>
            <w:lang w:eastAsia="ko-KR"/>
          </w:rPr>
          <w:t xml:space="preserve"> UE; and</w:t>
        </w:r>
      </w:ins>
    </w:p>
    <w:p w14:paraId="500A7468" w14:textId="77777777" w:rsidR="00546188" w:rsidRPr="00546188" w:rsidRDefault="00546188" w:rsidP="00546188">
      <w:pPr>
        <w:overflowPunct w:val="0"/>
        <w:autoSpaceDE w:val="0"/>
        <w:autoSpaceDN w:val="0"/>
        <w:adjustRightInd w:val="0"/>
        <w:ind w:left="1418" w:hanging="284"/>
        <w:textAlignment w:val="baseline"/>
        <w:rPr>
          <w:ins w:id="36" w:author="vivo-Chenli" w:date="2022-04-24T22:11:00Z"/>
          <w:rFonts w:eastAsia="Times New Roman"/>
          <w:lang w:eastAsia="ko-KR"/>
        </w:rPr>
      </w:pPr>
      <w:ins w:id="37" w:author="vivo-Chenli" w:date="2022-04-24T22:11:00Z">
        <w:r w:rsidRPr="00546188">
          <w:rPr>
            <w:rFonts w:eastAsia="Times New Roman"/>
            <w:lang w:eastAsia="ko-KR"/>
          </w:rPr>
          <w:t xml:space="preserve">4&gt; if </w:t>
        </w:r>
        <w:proofErr w:type="spellStart"/>
        <w:r w:rsidRPr="00546188">
          <w:rPr>
            <w:rFonts w:eastAsia="Times New Roman"/>
            <w:i/>
            <w:iCs/>
            <w:lang w:eastAsia="ko-KR"/>
          </w:rPr>
          <w:t>initialDownlinkBWP-RedCap</w:t>
        </w:r>
        <w:proofErr w:type="spellEnd"/>
        <w:r w:rsidRPr="00546188">
          <w:rPr>
            <w:rFonts w:eastAsia="Times New Roman"/>
            <w:lang w:eastAsia="ko-KR"/>
          </w:rPr>
          <w:t xml:space="preserve"> is configured:</w:t>
        </w:r>
      </w:ins>
    </w:p>
    <w:p w14:paraId="3C208FE0" w14:textId="77777777" w:rsidR="00546188" w:rsidRPr="00546188" w:rsidRDefault="00546188" w:rsidP="00546188">
      <w:pPr>
        <w:overflowPunct w:val="0"/>
        <w:autoSpaceDE w:val="0"/>
        <w:autoSpaceDN w:val="0"/>
        <w:adjustRightInd w:val="0"/>
        <w:ind w:left="1702" w:hanging="284"/>
        <w:textAlignment w:val="baseline"/>
        <w:rPr>
          <w:ins w:id="38" w:author="vivo-Chenli" w:date="2022-04-24T22:11:00Z"/>
          <w:rFonts w:eastAsia="Times New Roman"/>
          <w:lang w:eastAsia="ko-KR"/>
        </w:rPr>
      </w:pPr>
      <w:ins w:id="39" w:author="vivo-Chenli" w:date="2022-04-24T22:11:00Z">
        <w:r w:rsidRPr="00546188">
          <w:rPr>
            <w:rFonts w:eastAsia="Times New Roman"/>
            <w:lang w:eastAsia="ko-KR"/>
          </w:rPr>
          <w:t xml:space="preserve">5&gt; perform BWP switching to the </w:t>
        </w:r>
        <w:proofErr w:type="spellStart"/>
        <w:r w:rsidRPr="00546188">
          <w:rPr>
            <w:rFonts w:eastAsia="Times New Roman"/>
            <w:i/>
            <w:iCs/>
            <w:lang w:eastAsia="ko-KR"/>
          </w:rPr>
          <w:t>initialDownlinkBWP-RedCap</w:t>
        </w:r>
        <w:proofErr w:type="spellEnd"/>
        <w:r w:rsidRPr="00546188">
          <w:rPr>
            <w:rFonts w:eastAsia="Times New Roman"/>
            <w:lang w:eastAsia="ko-KR"/>
          </w:rPr>
          <w:t>.</w:t>
        </w:r>
      </w:ins>
    </w:p>
    <w:p w14:paraId="483C52E6" w14:textId="77777777" w:rsidR="00546188" w:rsidRPr="00546188" w:rsidRDefault="00546188" w:rsidP="00546188">
      <w:pPr>
        <w:overflowPunct w:val="0"/>
        <w:autoSpaceDE w:val="0"/>
        <w:autoSpaceDN w:val="0"/>
        <w:adjustRightInd w:val="0"/>
        <w:ind w:left="1418" w:hanging="284"/>
        <w:textAlignment w:val="baseline"/>
        <w:rPr>
          <w:ins w:id="40" w:author="vivo-Chenli" w:date="2022-04-24T22:15:00Z"/>
          <w:rFonts w:eastAsia="Times New Roman"/>
          <w:lang w:eastAsia="ko-KR"/>
        </w:rPr>
      </w:pPr>
      <w:ins w:id="41" w:author="vivo-Chenli" w:date="2022-04-24T22:11:00Z">
        <w:r w:rsidRPr="00546188">
          <w:rPr>
            <w:rFonts w:eastAsia="Times New Roman"/>
            <w:lang w:eastAsia="ko-KR"/>
          </w:rPr>
          <w:t>4&gt; else:</w:t>
        </w:r>
      </w:ins>
    </w:p>
    <w:p w14:paraId="4D45292E" w14:textId="77777777" w:rsidR="00546188" w:rsidRPr="00546188" w:rsidRDefault="00546188" w:rsidP="00546188">
      <w:pPr>
        <w:overflowPunct w:val="0"/>
        <w:autoSpaceDE w:val="0"/>
        <w:autoSpaceDN w:val="0"/>
        <w:adjustRightInd w:val="0"/>
        <w:ind w:left="1702" w:hanging="284"/>
        <w:textAlignment w:val="baseline"/>
        <w:rPr>
          <w:rFonts w:eastAsia="Times New Roman"/>
          <w:lang w:eastAsia="ko-KR"/>
        </w:rPr>
      </w:pPr>
      <w:del w:id="42" w:author="vivo-Chenli" w:date="2022-04-24T22:15:00Z">
        <w:r w:rsidRPr="00546188" w:rsidDel="00107D52">
          <w:rPr>
            <w:rFonts w:eastAsia="Times New Roman"/>
            <w:lang w:eastAsia="ko-KR"/>
          </w:rPr>
          <w:delText>4</w:delText>
        </w:r>
      </w:del>
      <w:ins w:id="43" w:author="vivo-Chenli" w:date="2022-04-24T22:15:00Z">
        <w:r w:rsidRPr="00546188">
          <w:rPr>
            <w:rFonts w:eastAsia="Times New Roman"/>
            <w:lang w:eastAsia="ko-KR"/>
          </w:rPr>
          <w:t>5</w:t>
        </w:r>
      </w:ins>
      <w:r w:rsidRPr="00546188">
        <w:rPr>
          <w:rFonts w:eastAsia="Times New Roman"/>
          <w:lang w:eastAsia="ko-KR"/>
        </w:rPr>
        <w:t>&gt;</w:t>
      </w:r>
      <w:r w:rsidRPr="00546188">
        <w:rPr>
          <w:rFonts w:eastAsia="Times New Roman"/>
          <w:lang w:eastAsia="ko-KR"/>
        </w:rPr>
        <w:tab/>
      </w:r>
      <w:r w:rsidRPr="00546188">
        <w:rPr>
          <w:rFonts w:eastAsia="Times New Roman"/>
          <w:lang w:eastAsia="ja-JP"/>
        </w:rPr>
        <w:t xml:space="preserve">perform BWP switching to </w:t>
      </w:r>
      <w:r w:rsidRPr="00546188">
        <w:rPr>
          <w:rFonts w:eastAsia="Times New Roman"/>
          <w:lang w:eastAsia="ko-KR"/>
        </w:rPr>
        <w:t xml:space="preserve">the </w:t>
      </w:r>
      <w:proofErr w:type="spellStart"/>
      <w:r w:rsidRPr="00546188">
        <w:rPr>
          <w:rFonts w:eastAsia="Times New Roman"/>
          <w:i/>
          <w:lang w:eastAsia="ja-JP"/>
        </w:rPr>
        <w:t>initialDownlinkBWP</w:t>
      </w:r>
      <w:proofErr w:type="spellEnd"/>
      <w:r w:rsidRPr="00546188">
        <w:rPr>
          <w:rFonts w:eastAsia="Times New Roman"/>
          <w:lang w:eastAsia="ko-KR"/>
        </w:rPr>
        <w:t>.</w:t>
      </w:r>
    </w:p>
    <w:p w14:paraId="7149AB91" w14:textId="77777777" w:rsidR="00546188" w:rsidRPr="00546188" w:rsidRDefault="00546188" w:rsidP="00546188">
      <w:pPr>
        <w:keepLines/>
        <w:overflowPunct w:val="0"/>
        <w:autoSpaceDE w:val="0"/>
        <w:autoSpaceDN w:val="0"/>
        <w:adjustRightInd w:val="0"/>
        <w:ind w:left="1135" w:hanging="851"/>
        <w:textAlignment w:val="baseline"/>
        <w:rPr>
          <w:rFonts w:eastAsia="Times New Roman"/>
          <w:lang w:eastAsia="ko-KR"/>
        </w:rPr>
      </w:pPr>
      <w:r w:rsidRPr="00546188">
        <w:rPr>
          <w:rFonts w:eastAsia="Times New Roman"/>
          <w:lang w:eastAsia="ko-KR"/>
        </w:rPr>
        <w:t>NOTE:</w:t>
      </w:r>
      <w:r w:rsidRPr="00546188">
        <w:rPr>
          <w:rFonts w:eastAsia="Times New Roman"/>
          <w:lang w:eastAsia="ko-KR"/>
        </w:rPr>
        <w:tab/>
      </w:r>
      <w:r w:rsidRPr="00546188">
        <w:rPr>
          <w:rFonts w:eastAsia="Times New Roman"/>
          <w:lang w:eastAsia="zh-CN"/>
        </w:rPr>
        <w:t xml:space="preserve">If a </w:t>
      </w:r>
      <w:proofErr w:type="gramStart"/>
      <w:r w:rsidRPr="00546188">
        <w:rPr>
          <w:rFonts w:eastAsia="Times New Roman"/>
          <w:lang w:eastAsia="zh-CN"/>
        </w:rPr>
        <w:t>R</w:t>
      </w:r>
      <w:r w:rsidRPr="00546188">
        <w:rPr>
          <w:rFonts w:eastAsia="Times New Roman"/>
          <w:lang w:eastAsia="ko-KR"/>
        </w:rPr>
        <w:t xml:space="preserve">andom </w:t>
      </w:r>
      <w:r w:rsidRPr="00546188">
        <w:rPr>
          <w:rFonts w:eastAsia="Times New Roman"/>
          <w:lang w:eastAsia="zh-CN"/>
        </w:rPr>
        <w:t>A</w:t>
      </w:r>
      <w:r w:rsidRPr="00546188">
        <w:rPr>
          <w:rFonts w:eastAsia="Times New Roman"/>
          <w:lang w:eastAsia="ko-KR"/>
        </w:rPr>
        <w:t>ccess</w:t>
      </w:r>
      <w:proofErr w:type="gramEnd"/>
      <w:r w:rsidRPr="00546188">
        <w:rPr>
          <w:rFonts w:eastAsia="Times New Roman"/>
          <w:lang w:eastAsia="ko-KR"/>
        </w:rPr>
        <w:t xml:space="preserve"> procedure</w:t>
      </w:r>
      <w:r w:rsidRPr="00546188">
        <w:rPr>
          <w:rFonts w:eastAsia="Times New Roman"/>
          <w:lang w:eastAsia="zh-CN"/>
        </w:rPr>
        <w:t xml:space="preserve"> is </w:t>
      </w:r>
      <w:r w:rsidRPr="00546188">
        <w:rPr>
          <w:rFonts w:eastAsia="Times New Roman"/>
          <w:lang w:eastAsia="ko-KR"/>
        </w:rPr>
        <w:t xml:space="preserve">initiated on an </w:t>
      </w:r>
      <w:proofErr w:type="spellStart"/>
      <w:r w:rsidRPr="00546188">
        <w:rPr>
          <w:rFonts w:eastAsia="Times New Roman"/>
          <w:lang w:eastAsia="ko-KR"/>
        </w:rPr>
        <w:t>SCell</w:t>
      </w:r>
      <w:proofErr w:type="spellEnd"/>
      <w:r w:rsidRPr="00546188">
        <w:rPr>
          <w:rFonts w:eastAsia="Times New Roman"/>
          <w:lang w:eastAsia="zh-CN"/>
        </w:rPr>
        <w:t xml:space="preserve">, both this </w:t>
      </w:r>
      <w:proofErr w:type="spellStart"/>
      <w:r w:rsidRPr="00546188">
        <w:rPr>
          <w:rFonts w:eastAsia="Times New Roman"/>
          <w:lang w:eastAsia="zh-CN"/>
        </w:rPr>
        <w:t>SCell</w:t>
      </w:r>
      <w:proofErr w:type="spellEnd"/>
      <w:r w:rsidRPr="00546188">
        <w:rPr>
          <w:rFonts w:eastAsia="Times New Roman"/>
          <w:lang w:eastAsia="zh-CN"/>
        </w:rPr>
        <w:t xml:space="preserve"> and the </w:t>
      </w:r>
      <w:proofErr w:type="spellStart"/>
      <w:r w:rsidRPr="00546188">
        <w:rPr>
          <w:rFonts w:eastAsia="Times New Roman"/>
          <w:lang w:eastAsia="zh-CN"/>
        </w:rPr>
        <w:t>SpCell</w:t>
      </w:r>
      <w:proofErr w:type="spellEnd"/>
      <w:r w:rsidRPr="00546188">
        <w:rPr>
          <w:rFonts w:eastAsia="Times New Roman"/>
          <w:lang w:eastAsia="zh-CN"/>
        </w:rPr>
        <w:t xml:space="preserve"> are </w:t>
      </w:r>
      <w:r w:rsidRPr="00546188">
        <w:rPr>
          <w:rFonts w:eastAsia="Times New Roman"/>
          <w:lang w:eastAsia="ko-KR"/>
        </w:rPr>
        <w:t>associated with</w:t>
      </w:r>
      <w:r w:rsidRPr="00546188">
        <w:rPr>
          <w:rFonts w:eastAsia="Times New Roman"/>
          <w:lang w:eastAsia="zh-CN"/>
        </w:rPr>
        <w:t xml:space="preserve"> this R</w:t>
      </w:r>
      <w:r w:rsidRPr="00546188">
        <w:rPr>
          <w:rFonts w:eastAsia="Times New Roman"/>
          <w:lang w:eastAsia="ko-KR"/>
        </w:rPr>
        <w:t xml:space="preserve">andom </w:t>
      </w:r>
      <w:r w:rsidRPr="00546188">
        <w:rPr>
          <w:rFonts w:eastAsia="Times New Roman"/>
          <w:lang w:eastAsia="zh-CN"/>
        </w:rPr>
        <w:t>A</w:t>
      </w:r>
      <w:r w:rsidRPr="00546188">
        <w:rPr>
          <w:rFonts w:eastAsia="Times New Roman"/>
          <w:lang w:eastAsia="ko-KR"/>
        </w:rPr>
        <w:t>ccess procedure.</w:t>
      </w:r>
    </w:p>
    <w:p w14:paraId="3247BC0F"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zh-CN"/>
        </w:rPr>
      </w:pPr>
      <w:r w:rsidRPr="00546188">
        <w:rPr>
          <w:rFonts w:eastAsia="Times New Roman"/>
          <w:lang w:eastAsia="ko-KR"/>
        </w:rPr>
        <w:t>1&gt;</w:t>
      </w:r>
      <w:r w:rsidRPr="00546188">
        <w:rPr>
          <w:rFonts w:eastAsia="Times New Roman"/>
          <w:lang w:eastAsia="ko-KR"/>
        </w:rPr>
        <w:tab/>
        <w:t>if a PDCCH for BWP switching is received, and the MAC entity switches the active DL BWP</w:t>
      </w:r>
      <w:r w:rsidRPr="00546188">
        <w:rPr>
          <w:rFonts w:eastAsia="Times New Roman"/>
          <w:lang w:eastAsia="zh-CN"/>
        </w:rPr>
        <w:t>:</w:t>
      </w:r>
    </w:p>
    <w:p w14:paraId="050651F6"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lang w:eastAsia="ko-KR"/>
        </w:rPr>
        <w:t xml:space="preserve"> is configured, and the MAC entity switches to the DL BWP which is not indicated by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iCs/>
          <w:lang w:eastAsia="ko-KR"/>
        </w:rPr>
        <w:t xml:space="preserve"> and is not indicated by the </w:t>
      </w:r>
      <w:proofErr w:type="spellStart"/>
      <w:r w:rsidRPr="00546188">
        <w:rPr>
          <w:rFonts w:eastAsia="Times New Roman"/>
          <w:i/>
          <w:lang w:eastAsia="ko-KR"/>
        </w:rPr>
        <w:t>dormantBWP</w:t>
      </w:r>
      <w:proofErr w:type="spellEnd"/>
      <w:r w:rsidRPr="00546188">
        <w:rPr>
          <w:rFonts w:eastAsia="Times New Roman"/>
          <w:i/>
          <w:lang w:eastAsia="ko-KR"/>
        </w:rPr>
        <w:t>-Id</w:t>
      </w:r>
      <w:r w:rsidRPr="00546188">
        <w:rPr>
          <w:rFonts w:eastAsia="Times New Roman"/>
          <w:lang w:eastAsia="ko-KR"/>
        </w:rPr>
        <w:t xml:space="preserve"> if configured; or</w:t>
      </w:r>
    </w:p>
    <w:p w14:paraId="5E82FAEB"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the </w:t>
      </w:r>
      <w:proofErr w:type="spellStart"/>
      <w:r w:rsidRPr="00546188">
        <w:rPr>
          <w:rFonts w:eastAsia="Times New Roman"/>
          <w:i/>
          <w:lang w:eastAsia="ko-KR"/>
        </w:rPr>
        <w:t>defaultDownlinkBWP</w:t>
      </w:r>
      <w:proofErr w:type="spellEnd"/>
      <w:r w:rsidRPr="00546188">
        <w:rPr>
          <w:rFonts w:eastAsia="Times New Roman"/>
          <w:i/>
          <w:lang w:eastAsia="ko-KR"/>
        </w:rPr>
        <w:t>-Id</w:t>
      </w:r>
      <w:r w:rsidRPr="00546188">
        <w:rPr>
          <w:rFonts w:eastAsia="Times New Roman"/>
          <w:lang w:eastAsia="ko-KR"/>
        </w:rPr>
        <w:t xml:space="preserve"> is not configured, and the MAC entity switches to the DL BWP which is not the </w:t>
      </w:r>
      <w:proofErr w:type="spellStart"/>
      <w:r w:rsidRPr="00546188">
        <w:rPr>
          <w:rFonts w:eastAsia="Times New Roman"/>
          <w:i/>
          <w:lang w:eastAsia="ko-KR"/>
        </w:rPr>
        <w:t>initialDownlinkBWP</w:t>
      </w:r>
      <w:proofErr w:type="spellEnd"/>
      <w:r w:rsidRPr="00546188">
        <w:rPr>
          <w:rFonts w:eastAsia="Times New Roman"/>
          <w:iCs/>
          <w:lang w:eastAsia="ko-KR"/>
        </w:rPr>
        <w:t xml:space="preserve"> and is not indicated by the </w:t>
      </w:r>
      <w:proofErr w:type="spellStart"/>
      <w:r w:rsidRPr="00546188">
        <w:rPr>
          <w:rFonts w:eastAsia="Times New Roman"/>
          <w:i/>
          <w:lang w:eastAsia="ko-KR"/>
        </w:rPr>
        <w:t>dormantBWP</w:t>
      </w:r>
      <w:proofErr w:type="spellEnd"/>
      <w:r w:rsidRPr="00546188">
        <w:rPr>
          <w:rFonts w:eastAsia="Times New Roman"/>
          <w:i/>
          <w:lang w:eastAsia="ko-KR"/>
        </w:rPr>
        <w:t>-Id</w:t>
      </w:r>
      <w:r w:rsidRPr="00546188">
        <w:rPr>
          <w:rFonts w:eastAsia="Times New Roman"/>
          <w:lang w:eastAsia="ko-KR"/>
        </w:rPr>
        <w:t xml:space="preserve"> if configured:</w:t>
      </w:r>
    </w:p>
    <w:p w14:paraId="61E0FE2F" w14:textId="77777777" w:rsidR="00546188" w:rsidRPr="00546188" w:rsidRDefault="00546188" w:rsidP="00546188">
      <w:pPr>
        <w:overflowPunct w:val="0"/>
        <w:autoSpaceDE w:val="0"/>
        <w:autoSpaceDN w:val="0"/>
        <w:adjustRightInd w:val="0"/>
        <w:ind w:left="1135" w:hanging="284"/>
        <w:textAlignment w:val="baseline"/>
        <w:rPr>
          <w:rFonts w:eastAsia="Times New Roman"/>
          <w:lang w:eastAsia="ko-KR"/>
        </w:rPr>
      </w:pPr>
      <w:r w:rsidRPr="00546188">
        <w:rPr>
          <w:rFonts w:eastAsia="Times New Roman"/>
          <w:lang w:eastAsia="ko-KR"/>
        </w:rPr>
        <w:t>3&gt;</w:t>
      </w:r>
      <w:r w:rsidRPr="00546188">
        <w:rPr>
          <w:rFonts w:eastAsia="Times New Roman"/>
          <w:lang w:eastAsia="ko-KR"/>
        </w:rPr>
        <w:tab/>
        <w:t xml:space="preserve">start or restart the </w:t>
      </w:r>
      <w:proofErr w:type="spellStart"/>
      <w:r w:rsidRPr="00546188">
        <w:rPr>
          <w:rFonts w:eastAsia="Times New Roman"/>
          <w:i/>
          <w:lang w:eastAsia="ko-KR"/>
        </w:rPr>
        <w:t>bwp-InactivityTimer</w:t>
      </w:r>
      <w:proofErr w:type="spellEnd"/>
      <w:r w:rsidRPr="00546188">
        <w:rPr>
          <w:rFonts w:eastAsia="Times New Roman"/>
          <w:lang w:eastAsia="ko-KR"/>
        </w:rPr>
        <w:t xml:space="preserve"> associated with the active DL BWP.</w:t>
      </w:r>
    </w:p>
    <w:p w14:paraId="0F8431BC"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A </w:t>
      </w:r>
      <w:proofErr w:type="spellStart"/>
      <w:r w:rsidRPr="00546188">
        <w:rPr>
          <w:rFonts w:eastAsia="Times New Roman"/>
          <w:lang w:eastAsia="ko-KR"/>
        </w:rPr>
        <w:t>Re</w:t>
      </w:r>
      <w:r w:rsidRPr="00546188">
        <w:rPr>
          <w:rFonts w:eastAsia="Times New Roman"/>
          <w:lang w:eastAsia="zh-CN"/>
        </w:rPr>
        <w:t>dCap</w:t>
      </w:r>
      <w:proofErr w:type="spellEnd"/>
      <w:r w:rsidRPr="00546188">
        <w:rPr>
          <w:rFonts w:eastAsia="Times New Roman"/>
          <w:lang w:eastAsia="zh-CN"/>
        </w:rPr>
        <w:t xml:space="preserve"> UE </w:t>
      </w:r>
      <w:del w:id="44" w:author="vivo-Chenli" w:date="2022-04-22T15:46:00Z">
        <w:r w:rsidRPr="00546188" w:rsidDel="00C23E59">
          <w:rPr>
            <w:rFonts w:eastAsia="Times New Roman"/>
            <w:lang w:eastAsia="zh-CN"/>
          </w:rPr>
          <w:delText xml:space="preserve">in RRC_IDLE or RRC_INACTIVE mode </w:delText>
        </w:r>
      </w:del>
      <w:r w:rsidRPr="00546188">
        <w:rPr>
          <w:rFonts w:eastAsia="Times New Roman"/>
          <w:lang w:eastAsia="ko-KR"/>
        </w:rPr>
        <w:t xml:space="preserve">may be configured with a </w:t>
      </w:r>
      <w:r w:rsidRPr="00546188">
        <w:rPr>
          <w:rFonts w:eastAsia="Times New Roman"/>
          <w:noProof/>
          <w:lang w:eastAsia="zh-CN"/>
        </w:rPr>
        <w:t>RedCap-specific initial UL BWP in</w:t>
      </w:r>
      <w:r w:rsidRPr="00546188">
        <w:rPr>
          <w:rFonts w:eastAsia="Times New Roman"/>
          <w:lang w:eastAsia="ja-JP"/>
        </w:rPr>
        <w:t xml:space="preserve"> </w:t>
      </w:r>
      <w:proofErr w:type="spellStart"/>
      <w:r w:rsidRPr="00546188">
        <w:rPr>
          <w:rFonts w:eastAsia="Times New Roman"/>
          <w:i/>
          <w:iCs/>
          <w:lang w:eastAsia="ja-JP"/>
        </w:rPr>
        <w:t>initialUplinkBWP-RedCap</w:t>
      </w:r>
      <w:proofErr w:type="spellEnd"/>
      <w:r w:rsidRPr="00546188">
        <w:rPr>
          <w:rFonts w:eastAsia="Times New Roman"/>
          <w:lang w:eastAsia="ko-KR"/>
        </w:rPr>
        <w:t>, as specified in TS 38.331 [5].</w:t>
      </w:r>
    </w:p>
    <w:p w14:paraId="5D74B8E9" w14:textId="77777777" w:rsidR="00546188" w:rsidRPr="00546188" w:rsidRDefault="00546188" w:rsidP="00546188">
      <w:pPr>
        <w:overflowPunct w:val="0"/>
        <w:autoSpaceDE w:val="0"/>
        <w:autoSpaceDN w:val="0"/>
        <w:adjustRightInd w:val="0"/>
        <w:textAlignment w:val="baseline"/>
        <w:rPr>
          <w:rFonts w:eastAsia="Times New Roman"/>
          <w:lang w:eastAsia="ko-KR"/>
        </w:rPr>
      </w:pPr>
      <w:r w:rsidRPr="00546188">
        <w:rPr>
          <w:rFonts w:eastAsia="Times New Roman"/>
          <w:lang w:eastAsia="ko-KR"/>
        </w:rPr>
        <w:t xml:space="preserve">Upon initiation of the </w:t>
      </w:r>
      <w:proofErr w:type="gramStart"/>
      <w:r w:rsidRPr="00546188">
        <w:rPr>
          <w:rFonts w:eastAsia="Times New Roman"/>
          <w:lang w:eastAsia="ko-KR"/>
        </w:rPr>
        <w:t>Random Access</w:t>
      </w:r>
      <w:proofErr w:type="gramEnd"/>
      <w:r w:rsidRPr="00546188">
        <w:rPr>
          <w:rFonts w:eastAsia="Times New Roman"/>
          <w:lang w:eastAsia="ko-KR"/>
        </w:rPr>
        <w:t xml:space="preserve"> procedure, after selection of the carrier for performing Random Access procedure as specified in clause 5.1.1, if the UE is a </w:t>
      </w:r>
      <w:proofErr w:type="spellStart"/>
      <w:r w:rsidRPr="00546188">
        <w:rPr>
          <w:rFonts w:eastAsia="Times New Roman"/>
          <w:lang w:eastAsia="ko-KR"/>
        </w:rPr>
        <w:t>RedCap</w:t>
      </w:r>
      <w:proofErr w:type="spellEnd"/>
      <w:r w:rsidRPr="00546188">
        <w:rPr>
          <w:rFonts w:eastAsia="Times New Roman"/>
          <w:lang w:eastAsia="ko-KR"/>
        </w:rPr>
        <w:t xml:space="preserve"> UE in </w:t>
      </w:r>
      <w:r w:rsidRPr="00546188">
        <w:rPr>
          <w:rFonts w:eastAsia="Times New Roman"/>
          <w:lang w:eastAsia="zh-CN"/>
        </w:rPr>
        <w:t>RRC_IDLE or RRC_INACTIVE mode</w:t>
      </w:r>
      <w:r w:rsidRPr="00546188">
        <w:rPr>
          <w:rFonts w:eastAsia="Times New Roman"/>
          <w:lang w:eastAsia="ko-KR"/>
        </w:rPr>
        <w:t>, the MAC entity shall:</w:t>
      </w:r>
    </w:p>
    <w:p w14:paraId="61E6A4A6" w14:textId="77777777" w:rsidR="00546188" w:rsidRPr="00546188" w:rsidRDefault="00546188" w:rsidP="00546188">
      <w:pPr>
        <w:overflowPunct w:val="0"/>
        <w:autoSpaceDE w:val="0"/>
        <w:autoSpaceDN w:val="0"/>
        <w:adjustRightInd w:val="0"/>
        <w:ind w:left="568" w:hanging="284"/>
        <w:textAlignment w:val="baseline"/>
        <w:rPr>
          <w:rFonts w:eastAsia="Times New Roman"/>
          <w:lang w:eastAsia="ko-KR"/>
        </w:rPr>
      </w:pPr>
      <w:r w:rsidRPr="00546188">
        <w:rPr>
          <w:rFonts w:eastAsia="Times New Roman"/>
          <w:lang w:eastAsia="ko-KR"/>
        </w:rPr>
        <w:t>1&gt;</w:t>
      </w:r>
      <w:r w:rsidRPr="00546188">
        <w:rPr>
          <w:rFonts w:eastAsia="Times New Roman"/>
          <w:lang w:eastAsia="ko-KR"/>
        </w:rPr>
        <w:tab/>
        <w:t xml:space="preserve">if </w:t>
      </w:r>
      <w:proofErr w:type="spellStart"/>
      <w:r w:rsidRPr="00546188">
        <w:rPr>
          <w:rFonts w:eastAsia="Times New Roman"/>
          <w:i/>
          <w:iCs/>
          <w:lang w:eastAsia="ko-KR"/>
        </w:rPr>
        <w:t>initialUplinkBWP-RedCap</w:t>
      </w:r>
      <w:proofErr w:type="spellEnd"/>
      <w:r w:rsidRPr="00546188">
        <w:rPr>
          <w:rFonts w:eastAsia="Times New Roman"/>
          <w:lang w:eastAsia="ko-KR"/>
        </w:rPr>
        <w:t xml:space="preserve"> is configured:</w:t>
      </w:r>
    </w:p>
    <w:p w14:paraId="6847649F" w14:textId="77777777" w:rsidR="00546188" w:rsidRPr="00546188" w:rsidRDefault="00546188" w:rsidP="00546188">
      <w:pPr>
        <w:overflowPunct w:val="0"/>
        <w:autoSpaceDE w:val="0"/>
        <w:autoSpaceDN w:val="0"/>
        <w:adjustRightInd w:val="0"/>
        <w:ind w:left="851" w:hanging="284"/>
        <w:textAlignment w:val="baseline"/>
        <w:rPr>
          <w:rFonts w:eastAsia="Times New Roman"/>
          <w:noProof/>
          <w:lang w:eastAsia="zh-CN"/>
        </w:rPr>
      </w:pPr>
      <w:r w:rsidRPr="00546188">
        <w:rPr>
          <w:rFonts w:eastAsia="Times New Roman"/>
          <w:lang w:eastAsia="ko-KR"/>
        </w:rPr>
        <w:t>2&gt;</w:t>
      </w:r>
      <w:r w:rsidRPr="00546188">
        <w:rPr>
          <w:rFonts w:eastAsia="Times New Roman"/>
          <w:lang w:eastAsia="ko-KR"/>
        </w:rPr>
        <w:tab/>
        <w:t xml:space="preserve">perform the </w:t>
      </w:r>
      <w:proofErr w:type="gramStart"/>
      <w:r w:rsidRPr="00546188">
        <w:rPr>
          <w:rFonts w:eastAsia="Times New Roman"/>
          <w:lang w:eastAsia="ko-KR"/>
        </w:rPr>
        <w:t>Random Access</w:t>
      </w:r>
      <w:proofErr w:type="gramEnd"/>
      <w:r w:rsidRPr="00546188">
        <w:rPr>
          <w:rFonts w:eastAsia="Times New Roman"/>
          <w:lang w:eastAsia="ko-KR"/>
        </w:rPr>
        <w:t xml:space="preserve"> procedure as specified in clause 5.1 </w:t>
      </w:r>
      <w:r w:rsidRPr="00546188">
        <w:rPr>
          <w:rFonts w:eastAsia="Times New Roman"/>
          <w:noProof/>
          <w:lang w:eastAsia="zh-CN"/>
        </w:rPr>
        <w:t xml:space="preserve">by using the BWP configured by </w:t>
      </w:r>
      <w:proofErr w:type="spellStart"/>
      <w:r w:rsidRPr="00546188">
        <w:rPr>
          <w:rFonts w:eastAsia="Times New Roman"/>
          <w:i/>
          <w:iCs/>
          <w:lang w:eastAsia="ko-KR"/>
        </w:rPr>
        <w:t>initialUplinkBWP-RedCap</w:t>
      </w:r>
      <w:proofErr w:type="spellEnd"/>
      <w:r w:rsidRPr="00546188">
        <w:rPr>
          <w:rFonts w:eastAsia="Times New Roman"/>
          <w:noProof/>
          <w:lang w:eastAsia="zh-CN"/>
        </w:rPr>
        <w:t>;</w:t>
      </w:r>
    </w:p>
    <w:p w14:paraId="15EC0C52" w14:textId="77777777" w:rsidR="00546188" w:rsidRPr="00546188" w:rsidRDefault="00546188" w:rsidP="00546188">
      <w:pPr>
        <w:overflowPunct w:val="0"/>
        <w:autoSpaceDE w:val="0"/>
        <w:autoSpaceDN w:val="0"/>
        <w:adjustRightInd w:val="0"/>
        <w:ind w:left="851" w:hanging="284"/>
        <w:textAlignment w:val="baseline"/>
        <w:rPr>
          <w:rFonts w:eastAsia="Times New Roman"/>
          <w:lang w:eastAsia="ko-KR"/>
        </w:rPr>
      </w:pPr>
      <w:r w:rsidRPr="00546188">
        <w:rPr>
          <w:rFonts w:eastAsia="Times New Roman"/>
          <w:lang w:eastAsia="ko-KR"/>
        </w:rPr>
        <w:t>2&gt;</w:t>
      </w:r>
      <w:r w:rsidRPr="00546188">
        <w:rPr>
          <w:rFonts w:eastAsia="Times New Roman"/>
          <w:lang w:eastAsia="ko-KR"/>
        </w:rPr>
        <w:tab/>
        <w:t xml:space="preserve">if </w:t>
      </w:r>
      <w:proofErr w:type="spellStart"/>
      <w:r w:rsidRPr="00546188">
        <w:rPr>
          <w:rFonts w:eastAsia="Times New Roman"/>
          <w:i/>
          <w:iCs/>
          <w:lang w:eastAsia="ko-KR"/>
        </w:rPr>
        <w:t>initialDownlinkBWP-RedCap</w:t>
      </w:r>
      <w:proofErr w:type="spellEnd"/>
      <w:r w:rsidRPr="00546188">
        <w:rPr>
          <w:rFonts w:eastAsia="Times New Roman"/>
          <w:noProof/>
          <w:lang w:eastAsia="zh-CN"/>
        </w:rPr>
        <w:t xml:space="preserve"> is configured</w:t>
      </w:r>
      <w:r w:rsidRPr="00546188">
        <w:rPr>
          <w:rFonts w:eastAsia="Times New Roman"/>
          <w:lang w:eastAsia="ko-KR"/>
        </w:rPr>
        <w:t>:</w:t>
      </w:r>
    </w:p>
    <w:p w14:paraId="1BA15020" w14:textId="77777777" w:rsidR="00546188" w:rsidRPr="00546188" w:rsidRDefault="00546188" w:rsidP="00546188">
      <w:pPr>
        <w:overflowPunct w:val="0"/>
        <w:autoSpaceDE w:val="0"/>
        <w:autoSpaceDN w:val="0"/>
        <w:adjustRightInd w:val="0"/>
        <w:ind w:left="1135" w:hanging="284"/>
        <w:textAlignment w:val="baseline"/>
        <w:rPr>
          <w:ins w:id="45" w:author="vivo-Chenli" w:date="2022-04-22T16:43:00Z"/>
          <w:rFonts w:eastAsia="Times New Roman"/>
          <w:lang w:eastAsia="zh-CN"/>
        </w:rPr>
      </w:pPr>
      <w:r w:rsidRPr="00546188">
        <w:rPr>
          <w:rFonts w:eastAsia="Times New Roman"/>
          <w:lang w:eastAsia="ko-KR"/>
        </w:rPr>
        <w:t>3&gt;</w:t>
      </w:r>
      <w:r w:rsidRPr="00546188">
        <w:rPr>
          <w:rFonts w:eastAsia="Times New Roman"/>
          <w:lang w:eastAsia="ko-KR"/>
        </w:rPr>
        <w:tab/>
        <w:t xml:space="preserve">monitor the PDCCH on the BWP configured by </w:t>
      </w:r>
      <w:proofErr w:type="spellStart"/>
      <w:r w:rsidRPr="00546188">
        <w:rPr>
          <w:rFonts w:eastAsia="Times New Roman"/>
          <w:i/>
          <w:iCs/>
          <w:lang w:eastAsia="ko-KR"/>
        </w:rPr>
        <w:t>initialDownlinkBWP-RedCap</w:t>
      </w:r>
      <w:proofErr w:type="spellEnd"/>
      <w:r w:rsidRPr="00546188">
        <w:rPr>
          <w:rFonts w:eastAsia="Times New Roman"/>
          <w:lang w:eastAsia="zh-CN"/>
        </w:rPr>
        <w:t>.</w:t>
      </w:r>
    </w:p>
    <w:p w14:paraId="168BA728" w14:textId="77777777" w:rsidR="00546188" w:rsidRPr="00546188" w:rsidRDefault="00546188" w:rsidP="00546188">
      <w:pPr>
        <w:overflowPunct w:val="0"/>
        <w:autoSpaceDE w:val="0"/>
        <w:autoSpaceDN w:val="0"/>
        <w:adjustRightInd w:val="0"/>
        <w:ind w:left="851" w:hanging="284"/>
        <w:textAlignment w:val="baseline"/>
        <w:rPr>
          <w:ins w:id="46" w:author="vivo-Chenli" w:date="2022-04-22T16:43:00Z"/>
          <w:rFonts w:eastAsia="Times New Roman"/>
          <w:lang w:eastAsia="ko-KR"/>
        </w:rPr>
      </w:pPr>
      <w:ins w:id="47" w:author="vivo-Chenli" w:date="2022-04-22T16:43:00Z">
        <w:r w:rsidRPr="00546188">
          <w:rPr>
            <w:rFonts w:eastAsia="Times New Roman"/>
            <w:lang w:eastAsia="ko-KR"/>
          </w:rPr>
          <w:t>2&gt;</w:t>
        </w:r>
        <w:r w:rsidRPr="00546188">
          <w:rPr>
            <w:rFonts w:eastAsia="Times New Roman"/>
            <w:lang w:eastAsia="ko-KR"/>
          </w:rPr>
          <w:tab/>
          <w:t>else:</w:t>
        </w:r>
      </w:ins>
    </w:p>
    <w:p w14:paraId="0698609B" w14:textId="77777777" w:rsidR="00546188" w:rsidRPr="00546188" w:rsidRDefault="00546188" w:rsidP="00546188">
      <w:pPr>
        <w:overflowPunct w:val="0"/>
        <w:autoSpaceDE w:val="0"/>
        <w:autoSpaceDN w:val="0"/>
        <w:adjustRightInd w:val="0"/>
        <w:ind w:left="1135" w:hanging="284"/>
        <w:textAlignment w:val="baseline"/>
        <w:rPr>
          <w:ins w:id="48" w:author="vivo-Chenli" w:date="2022-04-22T16:43:00Z"/>
          <w:rFonts w:eastAsia="Times New Roman"/>
          <w:lang w:eastAsia="ko-KR"/>
        </w:rPr>
      </w:pPr>
      <w:ins w:id="49" w:author="vivo-Chenli" w:date="2022-04-22T16:43:00Z">
        <w:r w:rsidRPr="00546188">
          <w:rPr>
            <w:rFonts w:eastAsia="Times New Roman"/>
            <w:lang w:eastAsia="ko-KR"/>
          </w:rPr>
          <w:t>3&gt;</w:t>
        </w:r>
        <w:r w:rsidRPr="00546188">
          <w:rPr>
            <w:rFonts w:eastAsia="Times New Roman"/>
            <w:lang w:eastAsia="ko-KR"/>
          </w:rPr>
          <w:tab/>
          <w:t xml:space="preserve">monitor the PDCCH on the BWP configured by </w:t>
        </w:r>
        <w:proofErr w:type="spellStart"/>
        <w:r w:rsidRPr="00546188">
          <w:rPr>
            <w:rFonts w:eastAsia="Times New Roman"/>
            <w:i/>
            <w:iCs/>
            <w:lang w:eastAsia="ko-KR"/>
          </w:rPr>
          <w:t>initialDownlinkBWP</w:t>
        </w:r>
        <w:proofErr w:type="spellEnd"/>
        <w:r w:rsidRPr="00546188">
          <w:rPr>
            <w:rFonts w:eastAsia="Times New Roman"/>
            <w:lang w:eastAsia="zh-CN"/>
          </w:rPr>
          <w:t>.</w:t>
        </w:r>
      </w:ins>
    </w:p>
    <w:p w14:paraId="1EBEE131" w14:textId="77777777" w:rsidR="00546188" w:rsidRPr="00546188" w:rsidRDefault="00546188" w:rsidP="00546188">
      <w:pPr>
        <w:overflowPunct w:val="0"/>
        <w:autoSpaceDE w:val="0"/>
        <w:autoSpaceDN w:val="0"/>
        <w:adjustRightInd w:val="0"/>
        <w:ind w:left="568" w:hanging="284"/>
        <w:textAlignment w:val="baseline"/>
        <w:rPr>
          <w:ins w:id="50" w:author="vivo-Chenli" w:date="2022-04-22T16:43:00Z"/>
          <w:rFonts w:eastAsia="Times New Roman"/>
          <w:lang w:eastAsia="ko-KR"/>
        </w:rPr>
      </w:pPr>
      <w:ins w:id="51" w:author="vivo-Chenli" w:date="2022-04-22T16:43:00Z">
        <w:r w:rsidRPr="00546188">
          <w:rPr>
            <w:rFonts w:eastAsia="Times New Roman"/>
            <w:lang w:eastAsia="ko-KR"/>
          </w:rPr>
          <w:t>1&gt;</w:t>
        </w:r>
        <w:r w:rsidRPr="00546188">
          <w:rPr>
            <w:rFonts w:eastAsia="Times New Roman"/>
            <w:lang w:eastAsia="ko-KR"/>
          </w:rPr>
          <w:tab/>
          <w:t>else:</w:t>
        </w:r>
      </w:ins>
    </w:p>
    <w:p w14:paraId="1BD1E833" w14:textId="77777777" w:rsidR="00546188" w:rsidRPr="00546188" w:rsidRDefault="00546188" w:rsidP="00546188">
      <w:pPr>
        <w:overflowPunct w:val="0"/>
        <w:autoSpaceDE w:val="0"/>
        <w:autoSpaceDN w:val="0"/>
        <w:adjustRightInd w:val="0"/>
        <w:ind w:left="851" w:hanging="284"/>
        <w:textAlignment w:val="baseline"/>
        <w:rPr>
          <w:ins w:id="52" w:author="vivo-Chenli" w:date="2022-04-22T16:43:00Z"/>
          <w:rFonts w:eastAsia="Times New Roman"/>
          <w:noProof/>
          <w:lang w:eastAsia="zh-CN"/>
        </w:rPr>
      </w:pPr>
      <w:ins w:id="53" w:author="vivo-Chenli" w:date="2022-04-22T16:43:00Z">
        <w:r w:rsidRPr="00546188">
          <w:rPr>
            <w:rFonts w:eastAsia="Times New Roman"/>
            <w:lang w:eastAsia="ko-KR"/>
          </w:rPr>
          <w:t>2&gt;</w:t>
        </w:r>
        <w:r w:rsidRPr="00546188">
          <w:rPr>
            <w:rFonts w:eastAsia="Times New Roman"/>
            <w:lang w:eastAsia="ko-KR"/>
          </w:rPr>
          <w:tab/>
          <w:t xml:space="preserve">perform the </w:t>
        </w:r>
        <w:proofErr w:type="gramStart"/>
        <w:r w:rsidRPr="00546188">
          <w:rPr>
            <w:rFonts w:eastAsia="Times New Roman"/>
            <w:lang w:eastAsia="ko-KR"/>
          </w:rPr>
          <w:t>Random Access</w:t>
        </w:r>
        <w:proofErr w:type="gramEnd"/>
        <w:r w:rsidRPr="00546188">
          <w:rPr>
            <w:rFonts w:eastAsia="Times New Roman"/>
            <w:lang w:eastAsia="ko-KR"/>
          </w:rPr>
          <w:t xml:space="preserve"> procedure as specified in clause 5.1 </w:t>
        </w:r>
        <w:r w:rsidRPr="00546188">
          <w:rPr>
            <w:rFonts w:eastAsia="Times New Roman"/>
            <w:noProof/>
            <w:lang w:eastAsia="zh-CN"/>
          </w:rPr>
          <w:t xml:space="preserve">by using the BWP configured by </w:t>
        </w:r>
        <w:proofErr w:type="spellStart"/>
        <w:r w:rsidRPr="00546188">
          <w:rPr>
            <w:rFonts w:eastAsia="Times New Roman"/>
            <w:i/>
            <w:iCs/>
            <w:lang w:eastAsia="ko-KR"/>
          </w:rPr>
          <w:t>initialUplinkBWP</w:t>
        </w:r>
        <w:proofErr w:type="spellEnd"/>
        <w:r w:rsidRPr="00546188">
          <w:rPr>
            <w:rFonts w:eastAsia="Times New Roman"/>
            <w:noProof/>
            <w:lang w:eastAsia="zh-CN"/>
          </w:rPr>
          <w:t>.</w:t>
        </w:r>
      </w:ins>
    </w:p>
    <w:p w14:paraId="26AC4867" w14:textId="77777777" w:rsidR="0002173A" w:rsidRDefault="0002173A"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32C769C4" w14:textId="77777777" w:rsidR="00CD6989" w:rsidRPr="00CD6989" w:rsidRDefault="00CD6989" w:rsidP="00CD6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 w:name="_Toc29239902"/>
      <w:bookmarkStart w:id="55" w:name="_Toc37296319"/>
      <w:bookmarkStart w:id="56" w:name="_Toc46490450"/>
      <w:bookmarkStart w:id="57" w:name="_Toc52752145"/>
      <w:bookmarkStart w:id="58" w:name="_Toc52796607"/>
      <w:bookmarkStart w:id="59" w:name="_Toc100872166"/>
      <w:r w:rsidRPr="00CD6989">
        <w:rPr>
          <w:rFonts w:ascii="Arial" w:eastAsia="Times New Roman" w:hAnsi="Arial"/>
          <w:sz w:val="28"/>
          <w:lang w:eastAsia="ko-KR"/>
        </w:rPr>
        <w:t>6.2.1</w:t>
      </w:r>
      <w:r w:rsidRPr="00CD6989">
        <w:rPr>
          <w:rFonts w:ascii="Arial" w:eastAsia="Times New Roman" w:hAnsi="Arial"/>
          <w:sz w:val="28"/>
          <w:lang w:eastAsia="ko-KR"/>
        </w:rPr>
        <w:tab/>
        <w:t xml:space="preserve">MAC </w:t>
      </w:r>
      <w:proofErr w:type="spellStart"/>
      <w:r w:rsidRPr="00CD6989">
        <w:rPr>
          <w:rFonts w:ascii="Arial" w:eastAsia="Times New Roman" w:hAnsi="Arial"/>
          <w:sz w:val="28"/>
          <w:lang w:eastAsia="ko-KR"/>
        </w:rPr>
        <w:t>subheader</w:t>
      </w:r>
      <w:proofErr w:type="spellEnd"/>
      <w:r w:rsidRPr="00CD6989">
        <w:rPr>
          <w:rFonts w:ascii="Arial" w:eastAsia="Times New Roman" w:hAnsi="Arial"/>
          <w:sz w:val="28"/>
          <w:lang w:eastAsia="ko-KR"/>
        </w:rPr>
        <w:t xml:space="preserve"> for DL-SCH and UL-SCH</w:t>
      </w:r>
      <w:bookmarkEnd w:id="54"/>
      <w:bookmarkEnd w:id="55"/>
      <w:bookmarkEnd w:id="56"/>
      <w:bookmarkEnd w:id="57"/>
      <w:bookmarkEnd w:id="58"/>
      <w:bookmarkEnd w:id="59"/>
    </w:p>
    <w:p w14:paraId="0539A4C9"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F736631" w14:textId="06E75F96" w:rsidR="0002173A" w:rsidRDefault="00CD6989" w:rsidP="0002173A">
      <w:pPr>
        <w:tabs>
          <w:tab w:val="center" w:pos="4536"/>
          <w:tab w:val="right" w:pos="9072"/>
        </w:tabs>
        <w:spacing w:after="0"/>
        <w:jc w:val="both"/>
        <w:rPr>
          <w:rFonts w:ascii="Arial" w:eastAsia="宋体" w:hAnsi="Arial" w:cs="Arial"/>
          <w:b/>
          <w:bCs/>
          <w:sz w:val="22"/>
          <w:szCs w:val="22"/>
          <w:lang w:eastAsia="zh-CN"/>
        </w:rPr>
      </w:pPr>
      <w:r>
        <w:rPr>
          <w:rFonts w:ascii="Arial" w:eastAsia="宋体" w:hAnsi="Arial" w:cs="Arial" w:hint="eastAsia"/>
          <w:b/>
          <w:bCs/>
          <w:sz w:val="22"/>
          <w:szCs w:val="22"/>
          <w:lang w:eastAsia="zh-CN"/>
        </w:rPr>
        <w:lastRenderedPageBreak/>
        <w:t>(</w:t>
      </w:r>
      <w:r>
        <w:rPr>
          <w:rFonts w:ascii="Arial" w:eastAsia="宋体" w:hAnsi="Arial" w:cs="Arial"/>
          <w:b/>
          <w:bCs/>
          <w:sz w:val="22"/>
          <w:szCs w:val="22"/>
          <w:lang w:eastAsia="zh-CN"/>
        </w:rPr>
        <w:t>Unchanged part omitted)</w:t>
      </w:r>
    </w:p>
    <w:p w14:paraId="59240C57"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03635E28" w14:textId="77777777" w:rsidR="00CD6989" w:rsidRPr="00CD6989" w:rsidRDefault="00CD6989" w:rsidP="00CD6989">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D6989">
        <w:rPr>
          <w:rFonts w:ascii="Arial" w:eastAsia="Times New Roman"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CD6989" w:rsidRPr="00CD6989" w14:paraId="70DEA3F4" w14:textId="77777777" w:rsidTr="00AD1916">
        <w:trPr>
          <w:jc w:val="center"/>
        </w:trPr>
        <w:tc>
          <w:tcPr>
            <w:tcW w:w="1701" w:type="dxa"/>
            <w:gridSpan w:val="2"/>
          </w:tcPr>
          <w:p w14:paraId="161FD17E"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D6989">
              <w:rPr>
                <w:rFonts w:ascii="Arial" w:eastAsia="Times New Roman" w:hAnsi="Arial"/>
                <w:b/>
                <w:noProof/>
                <w:sz w:val="18"/>
                <w:lang w:eastAsia="ko-KR"/>
              </w:rPr>
              <w:t>Codepoint/Index</w:t>
            </w:r>
          </w:p>
        </w:tc>
        <w:tc>
          <w:tcPr>
            <w:tcW w:w="7501" w:type="dxa"/>
          </w:tcPr>
          <w:p w14:paraId="5DB481A6"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D6989">
              <w:rPr>
                <w:rFonts w:ascii="Arial" w:eastAsia="Times New Roman" w:hAnsi="Arial"/>
                <w:b/>
                <w:noProof/>
                <w:sz w:val="18"/>
                <w:lang w:eastAsia="ko-KR"/>
              </w:rPr>
              <w:t>LCID values</w:t>
            </w:r>
          </w:p>
        </w:tc>
      </w:tr>
      <w:tr w:rsidR="00CD6989" w:rsidRPr="00CD6989" w14:paraId="741689DD" w14:textId="77777777" w:rsidTr="00AD1916">
        <w:trPr>
          <w:jc w:val="center"/>
        </w:trPr>
        <w:tc>
          <w:tcPr>
            <w:tcW w:w="1701" w:type="dxa"/>
            <w:gridSpan w:val="2"/>
          </w:tcPr>
          <w:p w14:paraId="2844C200"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0</w:t>
            </w:r>
          </w:p>
        </w:tc>
        <w:tc>
          <w:tcPr>
            <w:tcW w:w="7501" w:type="dxa"/>
          </w:tcPr>
          <w:p w14:paraId="70D3454D"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CCCH of size 64 bits (referred to as "CCCH1" in TS 38.331 [5]), except for a RedCap UE</w:t>
            </w:r>
          </w:p>
        </w:tc>
      </w:tr>
      <w:tr w:rsidR="00CD6989" w:rsidRPr="00CD6989" w14:paraId="4C16EC83" w14:textId="77777777" w:rsidTr="00AD1916">
        <w:trPr>
          <w:jc w:val="center"/>
        </w:trPr>
        <w:tc>
          <w:tcPr>
            <w:tcW w:w="1701" w:type="dxa"/>
            <w:gridSpan w:val="2"/>
          </w:tcPr>
          <w:p w14:paraId="1FB3DCE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1–32</w:t>
            </w:r>
          </w:p>
        </w:tc>
        <w:tc>
          <w:tcPr>
            <w:tcW w:w="7501" w:type="dxa"/>
          </w:tcPr>
          <w:p w14:paraId="522E0F89"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Identity of the logical channel of DCCH and DTCH</w:t>
            </w:r>
          </w:p>
        </w:tc>
      </w:tr>
      <w:tr w:rsidR="00CD6989" w:rsidRPr="00CD6989" w14:paraId="51653354" w14:textId="77777777" w:rsidTr="00AD1916">
        <w:trPr>
          <w:jc w:val="center"/>
        </w:trPr>
        <w:tc>
          <w:tcPr>
            <w:tcW w:w="1701" w:type="dxa"/>
            <w:gridSpan w:val="2"/>
          </w:tcPr>
          <w:p w14:paraId="267C2D17"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33</w:t>
            </w:r>
          </w:p>
        </w:tc>
        <w:tc>
          <w:tcPr>
            <w:tcW w:w="7501" w:type="dxa"/>
          </w:tcPr>
          <w:p w14:paraId="04DA9A7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Extended logical channel ID field (two-octet eLCID field)</w:t>
            </w:r>
          </w:p>
        </w:tc>
      </w:tr>
      <w:tr w:rsidR="00CD6989" w:rsidRPr="00CD6989" w14:paraId="4AB3FCC0" w14:textId="77777777" w:rsidTr="00AD1916">
        <w:trPr>
          <w:jc w:val="center"/>
        </w:trPr>
        <w:tc>
          <w:tcPr>
            <w:tcW w:w="1701" w:type="dxa"/>
            <w:gridSpan w:val="2"/>
          </w:tcPr>
          <w:p w14:paraId="326F04C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34</w:t>
            </w:r>
          </w:p>
        </w:tc>
        <w:tc>
          <w:tcPr>
            <w:tcW w:w="7501" w:type="dxa"/>
          </w:tcPr>
          <w:p w14:paraId="6816B894"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Extended logical channel ID field (one-octet eLCID field)</w:t>
            </w:r>
          </w:p>
        </w:tc>
      </w:tr>
      <w:tr w:rsidR="00CD6989" w:rsidRPr="00CD6989" w14:paraId="661890A7" w14:textId="77777777" w:rsidTr="00AD1916">
        <w:trPr>
          <w:jc w:val="center"/>
        </w:trPr>
        <w:tc>
          <w:tcPr>
            <w:tcW w:w="1685" w:type="dxa"/>
          </w:tcPr>
          <w:p w14:paraId="75F43CAB"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D6989">
              <w:rPr>
                <w:rFonts w:ascii="Arial" w:eastAsia="Times New Roman" w:hAnsi="Arial"/>
                <w:noProof/>
                <w:sz w:val="18"/>
                <w:lang w:eastAsia="zh-CN"/>
              </w:rPr>
              <w:t>35</w:t>
            </w:r>
          </w:p>
        </w:tc>
        <w:tc>
          <w:tcPr>
            <w:tcW w:w="7517" w:type="dxa"/>
            <w:gridSpan w:val="2"/>
          </w:tcPr>
          <w:p w14:paraId="35C8740B"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zh-CN"/>
              </w:rPr>
            </w:pPr>
            <w:r w:rsidRPr="00CD6989">
              <w:rPr>
                <w:rFonts w:ascii="Arial" w:eastAsia="Times New Roman" w:hAnsi="Arial"/>
                <w:noProof/>
                <w:sz w:val="18"/>
                <w:lang w:eastAsia="zh-CN"/>
              </w:rPr>
              <w:t>CCCH of size 48 bits</w:t>
            </w:r>
            <w:r w:rsidRPr="00CD6989">
              <w:rPr>
                <w:rFonts w:ascii="Arial" w:eastAsia="Times New Roman" w:hAnsi="Arial"/>
                <w:sz w:val="18"/>
                <w:lang w:eastAsia="ja-JP"/>
              </w:rPr>
              <w:t xml:space="preserve"> </w:t>
            </w:r>
            <w:r w:rsidRPr="00CD6989">
              <w:rPr>
                <w:rFonts w:ascii="Arial" w:eastAsia="Times New Roman" w:hAnsi="Arial"/>
                <w:noProof/>
                <w:sz w:val="18"/>
                <w:lang w:eastAsia="zh-CN"/>
              </w:rPr>
              <w:t xml:space="preserve">(referred to as "CCCH" in TS 38.331 [5]) for a RedCap UE </w:t>
            </w:r>
          </w:p>
        </w:tc>
      </w:tr>
      <w:tr w:rsidR="00CD6989" w:rsidRPr="00CD6989" w14:paraId="59B96ADF" w14:textId="77777777" w:rsidTr="00AD1916">
        <w:trPr>
          <w:jc w:val="center"/>
        </w:trPr>
        <w:tc>
          <w:tcPr>
            <w:tcW w:w="1685" w:type="dxa"/>
          </w:tcPr>
          <w:p w14:paraId="57723B8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D6989">
              <w:rPr>
                <w:rFonts w:ascii="Arial" w:eastAsia="Times New Roman" w:hAnsi="Arial"/>
                <w:noProof/>
                <w:sz w:val="18"/>
                <w:lang w:eastAsia="zh-CN"/>
              </w:rPr>
              <w:t>36</w:t>
            </w:r>
          </w:p>
        </w:tc>
        <w:tc>
          <w:tcPr>
            <w:tcW w:w="7517" w:type="dxa"/>
            <w:gridSpan w:val="2"/>
          </w:tcPr>
          <w:p w14:paraId="546249E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zh-CN"/>
              </w:rPr>
            </w:pPr>
            <w:r w:rsidRPr="00CD6989">
              <w:rPr>
                <w:rFonts w:ascii="Arial" w:eastAsia="Times New Roman" w:hAnsi="Arial"/>
                <w:noProof/>
                <w:sz w:val="18"/>
                <w:lang w:eastAsia="zh-CN"/>
              </w:rPr>
              <w:t>CCCH</w:t>
            </w:r>
            <w:del w:id="60" w:author="vivo-Chenli" w:date="2022-04-22T15:47:00Z">
              <w:r w:rsidRPr="00CD6989" w:rsidDel="00DC4626">
                <w:rPr>
                  <w:rFonts w:ascii="Arial" w:eastAsia="Times New Roman" w:hAnsi="Arial"/>
                  <w:noProof/>
                  <w:sz w:val="18"/>
                  <w:lang w:eastAsia="zh-CN"/>
                </w:rPr>
                <w:delText>1</w:delText>
              </w:r>
            </w:del>
            <w:r w:rsidRPr="00CD6989">
              <w:rPr>
                <w:rFonts w:ascii="Arial" w:eastAsia="Times New Roman" w:hAnsi="Arial"/>
                <w:noProof/>
                <w:sz w:val="18"/>
                <w:lang w:eastAsia="zh-CN"/>
              </w:rPr>
              <w:t xml:space="preserve"> of size 64 bits (referred to as "CCCH1" in TS 38.331 [5]) for a RedCap UE</w:t>
            </w:r>
          </w:p>
        </w:tc>
      </w:tr>
      <w:tr w:rsidR="00CD6989" w:rsidRPr="00CD6989" w14:paraId="3AC6C09B" w14:textId="77777777" w:rsidTr="00AD1916">
        <w:trPr>
          <w:jc w:val="center"/>
        </w:trPr>
        <w:tc>
          <w:tcPr>
            <w:tcW w:w="1701" w:type="dxa"/>
            <w:gridSpan w:val="2"/>
          </w:tcPr>
          <w:p w14:paraId="3945CBF2"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37–43</w:t>
            </w:r>
          </w:p>
        </w:tc>
        <w:tc>
          <w:tcPr>
            <w:tcW w:w="7501" w:type="dxa"/>
          </w:tcPr>
          <w:p w14:paraId="45ADE21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Reserved</w:t>
            </w:r>
          </w:p>
        </w:tc>
      </w:tr>
      <w:tr w:rsidR="00CD6989" w:rsidRPr="00CD6989" w14:paraId="5E52EA89" w14:textId="77777777" w:rsidTr="00AD1916">
        <w:trPr>
          <w:jc w:val="center"/>
        </w:trPr>
        <w:tc>
          <w:tcPr>
            <w:tcW w:w="1701" w:type="dxa"/>
            <w:gridSpan w:val="2"/>
          </w:tcPr>
          <w:p w14:paraId="75D7BBA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44</w:t>
            </w:r>
          </w:p>
        </w:tc>
        <w:tc>
          <w:tcPr>
            <w:tcW w:w="7501" w:type="dxa"/>
          </w:tcPr>
          <w:p w14:paraId="704691C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Timing Advance Report</w:t>
            </w:r>
          </w:p>
        </w:tc>
      </w:tr>
      <w:tr w:rsidR="00CD6989" w:rsidRPr="00CD6989" w14:paraId="44BE87DF" w14:textId="77777777" w:rsidTr="00AD1916">
        <w:trPr>
          <w:jc w:val="center"/>
        </w:trPr>
        <w:tc>
          <w:tcPr>
            <w:tcW w:w="1701" w:type="dxa"/>
            <w:gridSpan w:val="2"/>
          </w:tcPr>
          <w:p w14:paraId="2DFC7DFC"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45</w:t>
            </w:r>
          </w:p>
        </w:tc>
        <w:tc>
          <w:tcPr>
            <w:tcW w:w="7501" w:type="dxa"/>
          </w:tcPr>
          <w:p w14:paraId="4A79FBD2"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ja-JP"/>
              </w:rPr>
              <w:t xml:space="preserve">Truncated </w:t>
            </w:r>
            <w:r w:rsidRPr="00CD6989">
              <w:rPr>
                <w:rFonts w:ascii="Arial" w:eastAsia="Times New Roman" w:hAnsi="Arial"/>
                <w:noProof/>
                <w:sz w:val="18"/>
                <w:lang w:eastAsia="ko-KR"/>
              </w:rPr>
              <w:t>Sidelink BSR</w:t>
            </w:r>
          </w:p>
        </w:tc>
      </w:tr>
      <w:tr w:rsidR="00CD6989" w:rsidRPr="00CD6989" w14:paraId="25CEBB7F" w14:textId="77777777" w:rsidTr="00AD1916">
        <w:trPr>
          <w:jc w:val="center"/>
        </w:trPr>
        <w:tc>
          <w:tcPr>
            <w:tcW w:w="1701" w:type="dxa"/>
            <w:gridSpan w:val="2"/>
          </w:tcPr>
          <w:p w14:paraId="5C6F550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46</w:t>
            </w:r>
          </w:p>
        </w:tc>
        <w:tc>
          <w:tcPr>
            <w:tcW w:w="7501" w:type="dxa"/>
          </w:tcPr>
          <w:p w14:paraId="361D86F2"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Sidelink BSR</w:t>
            </w:r>
          </w:p>
        </w:tc>
      </w:tr>
      <w:tr w:rsidR="00CD6989" w:rsidRPr="00CD6989" w14:paraId="52C9025E" w14:textId="77777777" w:rsidTr="00AD1916">
        <w:trPr>
          <w:jc w:val="center"/>
        </w:trPr>
        <w:tc>
          <w:tcPr>
            <w:tcW w:w="1701" w:type="dxa"/>
            <w:gridSpan w:val="2"/>
          </w:tcPr>
          <w:p w14:paraId="06FBB8DA"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47</w:t>
            </w:r>
          </w:p>
        </w:tc>
        <w:tc>
          <w:tcPr>
            <w:tcW w:w="7501" w:type="dxa"/>
          </w:tcPr>
          <w:p w14:paraId="01EF4224"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hAnsi="Arial"/>
                <w:noProof/>
                <w:sz w:val="18"/>
                <w:lang w:eastAsia="ko-KR"/>
              </w:rPr>
              <w:t>Reserved</w:t>
            </w:r>
          </w:p>
        </w:tc>
      </w:tr>
      <w:tr w:rsidR="00CD6989" w:rsidRPr="00CD6989" w14:paraId="38B254E0" w14:textId="77777777" w:rsidTr="00AD1916">
        <w:trPr>
          <w:jc w:val="center"/>
        </w:trPr>
        <w:tc>
          <w:tcPr>
            <w:tcW w:w="1701" w:type="dxa"/>
            <w:gridSpan w:val="2"/>
          </w:tcPr>
          <w:p w14:paraId="046CBF33"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48</w:t>
            </w:r>
          </w:p>
        </w:tc>
        <w:tc>
          <w:tcPr>
            <w:tcW w:w="7501" w:type="dxa"/>
          </w:tcPr>
          <w:p w14:paraId="5AEFB2F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LBT failure (four octets)</w:t>
            </w:r>
          </w:p>
        </w:tc>
      </w:tr>
      <w:tr w:rsidR="00CD6989" w:rsidRPr="00CD6989" w14:paraId="05AF5D09" w14:textId="77777777" w:rsidTr="00AD1916">
        <w:trPr>
          <w:jc w:val="center"/>
        </w:trPr>
        <w:tc>
          <w:tcPr>
            <w:tcW w:w="1701" w:type="dxa"/>
            <w:gridSpan w:val="2"/>
          </w:tcPr>
          <w:p w14:paraId="2C6EDB5C"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49</w:t>
            </w:r>
          </w:p>
        </w:tc>
        <w:tc>
          <w:tcPr>
            <w:tcW w:w="7501" w:type="dxa"/>
          </w:tcPr>
          <w:p w14:paraId="33E224ED"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LBT failure (one octet)</w:t>
            </w:r>
          </w:p>
        </w:tc>
      </w:tr>
      <w:tr w:rsidR="00CD6989" w:rsidRPr="00CD6989" w14:paraId="14428CB8" w14:textId="77777777" w:rsidTr="00AD1916">
        <w:trPr>
          <w:jc w:val="center"/>
        </w:trPr>
        <w:tc>
          <w:tcPr>
            <w:tcW w:w="1701" w:type="dxa"/>
            <w:gridSpan w:val="2"/>
          </w:tcPr>
          <w:p w14:paraId="3390D9F1"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50</w:t>
            </w:r>
          </w:p>
        </w:tc>
        <w:tc>
          <w:tcPr>
            <w:tcW w:w="7501" w:type="dxa"/>
          </w:tcPr>
          <w:p w14:paraId="5705CAD1"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 xml:space="preserve">BFR </w:t>
            </w:r>
            <w:r w:rsidRPr="00CD6989">
              <w:rPr>
                <w:rFonts w:ascii="Arial" w:hAnsi="Arial"/>
                <w:noProof/>
                <w:sz w:val="18"/>
                <w:lang w:eastAsia="ko-KR"/>
              </w:rPr>
              <w:t>(one octet C</w:t>
            </w:r>
            <w:r w:rsidRPr="00CD6989">
              <w:rPr>
                <w:rFonts w:ascii="Arial" w:hAnsi="Arial"/>
                <w:noProof/>
                <w:sz w:val="18"/>
                <w:vertAlign w:val="subscript"/>
                <w:lang w:eastAsia="ko-KR"/>
              </w:rPr>
              <w:t>i</w:t>
            </w:r>
            <w:r w:rsidRPr="00CD6989">
              <w:rPr>
                <w:rFonts w:ascii="Arial" w:hAnsi="Arial"/>
                <w:noProof/>
                <w:sz w:val="18"/>
                <w:lang w:eastAsia="ko-KR"/>
              </w:rPr>
              <w:t>)</w:t>
            </w:r>
          </w:p>
        </w:tc>
      </w:tr>
      <w:tr w:rsidR="00CD6989" w:rsidRPr="00CD6989" w14:paraId="149ABD98" w14:textId="77777777" w:rsidTr="00AD1916">
        <w:trPr>
          <w:jc w:val="center"/>
        </w:trPr>
        <w:tc>
          <w:tcPr>
            <w:tcW w:w="1701" w:type="dxa"/>
            <w:gridSpan w:val="2"/>
          </w:tcPr>
          <w:p w14:paraId="581D2BAF"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51</w:t>
            </w:r>
          </w:p>
        </w:tc>
        <w:tc>
          <w:tcPr>
            <w:tcW w:w="7501" w:type="dxa"/>
          </w:tcPr>
          <w:p w14:paraId="7221C54B"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 xml:space="preserve">Truncated BFR </w:t>
            </w:r>
            <w:r w:rsidRPr="00CD6989">
              <w:rPr>
                <w:rFonts w:ascii="Arial" w:hAnsi="Arial"/>
                <w:noProof/>
                <w:sz w:val="18"/>
                <w:lang w:eastAsia="ko-KR"/>
              </w:rPr>
              <w:t>(one octet C</w:t>
            </w:r>
            <w:r w:rsidRPr="00CD6989">
              <w:rPr>
                <w:rFonts w:ascii="Arial" w:hAnsi="Arial"/>
                <w:noProof/>
                <w:sz w:val="18"/>
                <w:vertAlign w:val="subscript"/>
                <w:lang w:eastAsia="ko-KR"/>
              </w:rPr>
              <w:t>i</w:t>
            </w:r>
            <w:r w:rsidRPr="00CD6989">
              <w:rPr>
                <w:rFonts w:ascii="Arial" w:hAnsi="Arial"/>
                <w:noProof/>
                <w:sz w:val="18"/>
                <w:lang w:eastAsia="ko-KR"/>
              </w:rPr>
              <w:t>)</w:t>
            </w:r>
          </w:p>
        </w:tc>
      </w:tr>
      <w:tr w:rsidR="00CD6989" w:rsidRPr="00CD6989" w14:paraId="31C07202" w14:textId="77777777" w:rsidTr="00AD1916">
        <w:trPr>
          <w:jc w:val="center"/>
        </w:trPr>
        <w:tc>
          <w:tcPr>
            <w:tcW w:w="1701" w:type="dxa"/>
            <w:gridSpan w:val="2"/>
          </w:tcPr>
          <w:p w14:paraId="0F6820B3" w14:textId="77777777" w:rsidR="00CD6989" w:rsidRPr="00CD6989" w:rsidDel="00C77ADE"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52</w:t>
            </w:r>
          </w:p>
        </w:tc>
        <w:tc>
          <w:tcPr>
            <w:tcW w:w="7501" w:type="dxa"/>
          </w:tcPr>
          <w:p w14:paraId="28BB3A8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CCCH of size 48 bits (referred to as "CCCH" in TS 38.331 [5]), except for a RedCap UE</w:t>
            </w:r>
          </w:p>
        </w:tc>
      </w:tr>
      <w:tr w:rsidR="00CD6989" w:rsidRPr="00CD6989" w14:paraId="3FFD4489" w14:textId="77777777" w:rsidTr="00AD1916">
        <w:trPr>
          <w:jc w:val="center"/>
        </w:trPr>
        <w:tc>
          <w:tcPr>
            <w:tcW w:w="1701" w:type="dxa"/>
            <w:gridSpan w:val="2"/>
          </w:tcPr>
          <w:p w14:paraId="3EE275F7"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53</w:t>
            </w:r>
          </w:p>
        </w:tc>
        <w:tc>
          <w:tcPr>
            <w:tcW w:w="7501" w:type="dxa"/>
          </w:tcPr>
          <w:p w14:paraId="10D46A4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Recommended bit rate query</w:t>
            </w:r>
          </w:p>
        </w:tc>
      </w:tr>
      <w:tr w:rsidR="00CD6989" w:rsidRPr="00CD6989" w14:paraId="25057F75" w14:textId="77777777" w:rsidTr="00AD1916">
        <w:trPr>
          <w:jc w:val="center"/>
        </w:trPr>
        <w:tc>
          <w:tcPr>
            <w:tcW w:w="1701" w:type="dxa"/>
            <w:gridSpan w:val="2"/>
          </w:tcPr>
          <w:p w14:paraId="723B1E73" w14:textId="77777777" w:rsidR="00CD6989" w:rsidRPr="00CD6989" w:rsidDel="00EC5CCA"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54</w:t>
            </w:r>
          </w:p>
        </w:tc>
        <w:tc>
          <w:tcPr>
            <w:tcW w:w="7501" w:type="dxa"/>
          </w:tcPr>
          <w:p w14:paraId="610C0415"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Multiple Entry PHR (four octets C</w:t>
            </w:r>
            <w:r w:rsidRPr="00CD6989">
              <w:rPr>
                <w:rFonts w:ascii="Arial" w:eastAsia="Times New Roman" w:hAnsi="Arial"/>
                <w:noProof/>
                <w:sz w:val="18"/>
                <w:vertAlign w:val="subscript"/>
                <w:lang w:eastAsia="ko-KR"/>
              </w:rPr>
              <w:t>i</w:t>
            </w:r>
            <w:r w:rsidRPr="00CD6989">
              <w:rPr>
                <w:rFonts w:ascii="Arial" w:eastAsia="Times New Roman" w:hAnsi="Arial"/>
                <w:noProof/>
                <w:sz w:val="18"/>
                <w:lang w:eastAsia="ko-KR"/>
              </w:rPr>
              <w:t>)</w:t>
            </w:r>
          </w:p>
        </w:tc>
      </w:tr>
      <w:tr w:rsidR="00CD6989" w:rsidRPr="00CD6989" w14:paraId="2D185D63" w14:textId="77777777" w:rsidTr="00AD1916">
        <w:trPr>
          <w:jc w:val="center"/>
        </w:trPr>
        <w:tc>
          <w:tcPr>
            <w:tcW w:w="1701" w:type="dxa"/>
            <w:gridSpan w:val="2"/>
          </w:tcPr>
          <w:p w14:paraId="5EF77F92"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55</w:t>
            </w:r>
          </w:p>
        </w:tc>
        <w:tc>
          <w:tcPr>
            <w:tcW w:w="7501" w:type="dxa"/>
          </w:tcPr>
          <w:p w14:paraId="57E5FC99"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Configured Grant Confirmation</w:t>
            </w:r>
          </w:p>
        </w:tc>
      </w:tr>
      <w:tr w:rsidR="00CD6989" w:rsidRPr="00CD6989" w14:paraId="417CE7AD" w14:textId="77777777" w:rsidTr="00AD1916">
        <w:trPr>
          <w:jc w:val="center"/>
        </w:trPr>
        <w:tc>
          <w:tcPr>
            <w:tcW w:w="1701" w:type="dxa"/>
            <w:gridSpan w:val="2"/>
          </w:tcPr>
          <w:p w14:paraId="1AC376B5"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56</w:t>
            </w:r>
          </w:p>
        </w:tc>
        <w:tc>
          <w:tcPr>
            <w:tcW w:w="7501" w:type="dxa"/>
          </w:tcPr>
          <w:p w14:paraId="57ADCC21"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Multiple Entry PHR (one octet C</w:t>
            </w:r>
            <w:r w:rsidRPr="00CD6989">
              <w:rPr>
                <w:rFonts w:ascii="Arial" w:eastAsia="Times New Roman" w:hAnsi="Arial"/>
                <w:noProof/>
                <w:sz w:val="18"/>
                <w:vertAlign w:val="subscript"/>
                <w:lang w:eastAsia="ko-KR"/>
              </w:rPr>
              <w:t>i</w:t>
            </w:r>
            <w:r w:rsidRPr="00CD6989">
              <w:rPr>
                <w:rFonts w:ascii="Arial" w:eastAsia="Times New Roman" w:hAnsi="Arial"/>
                <w:noProof/>
                <w:sz w:val="18"/>
                <w:lang w:eastAsia="ko-KR"/>
              </w:rPr>
              <w:t>)</w:t>
            </w:r>
          </w:p>
        </w:tc>
      </w:tr>
      <w:tr w:rsidR="00CD6989" w:rsidRPr="00CD6989" w14:paraId="2FDEC269" w14:textId="77777777" w:rsidTr="00AD1916">
        <w:trPr>
          <w:jc w:val="center"/>
        </w:trPr>
        <w:tc>
          <w:tcPr>
            <w:tcW w:w="1701" w:type="dxa"/>
            <w:gridSpan w:val="2"/>
          </w:tcPr>
          <w:p w14:paraId="6FD0C1F2"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57</w:t>
            </w:r>
          </w:p>
        </w:tc>
        <w:tc>
          <w:tcPr>
            <w:tcW w:w="7501" w:type="dxa"/>
          </w:tcPr>
          <w:p w14:paraId="36AD428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Single Entry PHR</w:t>
            </w:r>
          </w:p>
        </w:tc>
      </w:tr>
      <w:tr w:rsidR="00CD6989" w:rsidRPr="00CD6989" w14:paraId="7BA8BBD7" w14:textId="77777777" w:rsidTr="00AD1916">
        <w:trPr>
          <w:jc w:val="center"/>
        </w:trPr>
        <w:tc>
          <w:tcPr>
            <w:tcW w:w="1701" w:type="dxa"/>
            <w:gridSpan w:val="2"/>
          </w:tcPr>
          <w:p w14:paraId="0FD50FE9"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58</w:t>
            </w:r>
          </w:p>
        </w:tc>
        <w:tc>
          <w:tcPr>
            <w:tcW w:w="7501" w:type="dxa"/>
          </w:tcPr>
          <w:p w14:paraId="7BD02858"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C-RNTI</w:t>
            </w:r>
          </w:p>
        </w:tc>
      </w:tr>
      <w:tr w:rsidR="00CD6989" w:rsidRPr="00CD6989" w14:paraId="0E3D6E45" w14:textId="77777777" w:rsidTr="00AD1916">
        <w:trPr>
          <w:jc w:val="center"/>
        </w:trPr>
        <w:tc>
          <w:tcPr>
            <w:tcW w:w="1701" w:type="dxa"/>
            <w:gridSpan w:val="2"/>
          </w:tcPr>
          <w:p w14:paraId="133B1B53"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59</w:t>
            </w:r>
          </w:p>
        </w:tc>
        <w:tc>
          <w:tcPr>
            <w:tcW w:w="7501" w:type="dxa"/>
          </w:tcPr>
          <w:p w14:paraId="5D93E823"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Short Truncated BSR</w:t>
            </w:r>
          </w:p>
        </w:tc>
      </w:tr>
      <w:tr w:rsidR="00CD6989" w:rsidRPr="00CD6989" w14:paraId="2966637B" w14:textId="77777777" w:rsidTr="00AD1916">
        <w:trPr>
          <w:jc w:val="center"/>
        </w:trPr>
        <w:tc>
          <w:tcPr>
            <w:tcW w:w="1701" w:type="dxa"/>
            <w:gridSpan w:val="2"/>
          </w:tcPr>
          <w:p w14:paraId="65BC0197"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60</w:t>
            </w:r>
          </w:p>
        </w:tc>
        <w:tc>
          <w:tcPr>
            <w:tcW w:w="7501" w:type="dxa"/>
          </w:tcPr>
          <w:p w14:paraId="7895E45B"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Long Truncated BSR</w:t>
            </w:r>
          </w:p>
        </w:tc>
      </w:tr>
      <w:tr w:rsidR="00CD6989" w:rsidRPr="00CD6989" w14:paraId="2A269C45" w14:textId="77777777" w:rsidTr="00AD1916">
        <w:trPr>
          <w:jc w:val="center"/>
        </w:trPr>
        <w:tc>
          <w:tcPr>
            <w:tcW w:w="1701" w:type="dxa"/>
            <w:gridSpan w:val="2"/>
          </w:tcPr>
          <w:p w14:paraId="5803393A"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61</w:t>
            </w:r>
          </w:p>
        </w:tc>
        <w:tc>
          <w:tcPr>
            <w:tcW w:w="7501" w:type="dxa"/>
          </w:tcPr>
          <w:p w14:paraId="0EB75438"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Short BSR</w:t>
            </w:r>
          </w:p>
        </w:tc>
      </w:tr>
      <w:tr w:rsidR="00CD6989" w:rsidRPr="00CD6989" w14:paraId="2C8A37EB" w14:textId="77777777" w:rsidTr="00AD1916">
        <w:trPr>
          <w:jc w:val="center"/>
        </w:trPr>
        <w:tc>
          <w:tcPr>
            <w:tcW w:w="1701" w:type="dxa"/>
            <w:gridSpan w:val="2"/>
          </w:tcPr>
          <w:p w14:paraId="2645D830"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62</w:t>
            </w:r>
          </w:p>
        </w:tc>
        <w:tc>
          <w:tcPr>
            <w:tcW w:w="7501" w:type="dxa"/>
          </w:tcPr>
          <w:p w14:paraId="60836A19"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Long BSR</w:t>
            </w:r>
          </w:p>
        </w:tc>
      </w:tr>
      <w:tr w:rsidR="00CD6989" w:rsidRPr="00CD6989" w14:paraId="56C960AE" w14:textId="77777777" w:rsidTr="00AD1916">
        <w:trPr>
          <w:jc w:val="center"/>
        </w:trPr>
        <w:tc>
          <w:tcPr>
            <w:tcW w:w="1701" w:type="dxa"/>
            <w:gridSpan w:val="2"/>
          </w:tcPr>
          <w:p w14:paraId="4D900F5B" w14:textId="77777777" w:rsidR="00CD6989" w:rsidRPr="00CD6989" w:rsidRDefault="00CD6989" w:rsidP="00CD698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D6989">
              <w:rPr>
                <w:rFonts w:ascii="Arial" w:eastAsia="Times New Roman" w:hAnsi="Arial"/>
                <w:noProof/>
                <w:sz w:val="18"/>
                <w:lang w:eastAsia="ko-KR"/>
              </w:rPr>
              <w:t>63</w:t>
            </w:r>
          </w:p>
        </w:tc>
        <w:tc>
          <w:tcPr>
            <w:tcW w:w="7501" w:type="dxa"/>
          </w:tcPr>
          <w:p w14:paraId="2AA9FFDC" w14:textId="77777777" w:rsidR="00CD6989" w:rsidRPr="00CD6989" w:rsidRDefault="00CD6989" w:rsidP="00CD6989">
            <w:pPr>
              <w:keepNext/>
              <w:keepLines/>
              <w:overflowPunct w:val="0"/>
              <w:autoSpaceDE w:val="0"/>
              <w:autoSpaceDN w:val="0"/>
              <w:adjustRightInd w:val="0"/>
              <w:spacing w:after="0"/>
              <w:textAlignment w:val="baseline"/>
              <w:rPr>
                <w:rFonts w:ascii="Arial" w:eastAsia="Times New Roman" w:hAnsi="Arial"/>
                <w:noProof/>
                <w:sz w:val="18"/>
                <w:lang w:eastAsia="ko-KR"/>
              </w:rPr>
            </w:pPr>
            <w:r w:rsidRPr="00CD6989">
              <w:rPr>
                <w:rFonts w:ascii="Arial" w:eastAsia="Times New Roman" w:hAnsi="Arial"/>
                <w:noProof/>
                <w:sz w:val="18"/>
                <w:lang w:eastAsia="ko-KR"/>
              </w:rPr>
              <w:t>Padding</w:t>
            </w:r>
          </w:p>
        </w:tc>
      </w:tr>
    </w:tbl>
    <w:p w14:paraId="56FA54C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2"/>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E4A3" w14:textId="77777777" w:rsidR="008B21C7" w:rsidRDefault="008B21C7">
      <w:pPr>
        <w:spacing w:after="0"/>
      </w:pPr>
      <w:r>
        <w:separator/>
      </w:r>
    </w:p>
  </w:endnote>
  <w:endnote w:type="continuationSeparator" w:id="0">
    <w:p w14:paraId="46FF47C8" w14:textId="77777777" w:rsidR="008B21C7" w:rsidRDefault="008B21C7">
      <w:pPr>
        <w:spacing w:after="0"/>
      </w:pPr>
      <w:r>
        <w:continuationSeparator/>
      </w:r>
    </w:p>
  </w:endnote>
  <w:endnote w:type="continuationNotice" w:id="1">
    <w:p w14:paraId="04073F10" w14:textId="77777777" w:rsidR="008B21C7" w:rsidRDefault="008B2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G Times (WN)">
    <w:altName w:val="宋体"/>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43982" w14:textId="77777777" w:rsidR="008B21C7" w:rsidRDefault="008B21C7">
      <w:pPr>
        <w:spacing w:after="0"/>
      </w:pPr>
      <w:r>
        <w:separator/>
      </w:r>
    </w:p>
  </w:footnote>
  <w:footnote w:type="continuationSeparator" w:id="0">
    <w:p w14:paraId="36FABC51" w14:textId="77777777" w:rsidR="008B21C7" w:rsidRDefault="008B21C7">
      <w:pPr>
        <w:spacing w:after="0"/>
      </w:pPr>
      <w:r>
        <w:continuationSeparator/>
      </w:r>
    </w:p>
  </w:footnote>
  <w:footnote w:type="continuationNotice" w:id="1">
    <w:p w14:paraId="3334B4F5" w14:textId="77777777" w:rsidR="008B21C7" w:rsidRDefault="008B2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2"/>
  </w:num>
  <w:num w:numId="2" w16cid:durableId="1482116365">
    <w:abstractNumId w:val="9"/>
  </w:num>
  <w:num w:numId="3" w16cid:durableId="452941586">
    <w:abstractNumId w:val="19"/>
  </w:num>
  <w:num w:numId="4" w16cid:durableId="1967005368">
    <w:abstractNumId w:val="23"/>
  </w:num>
  <w:num w:numId="5" w16cid:durableId="676078257">
    <w:abstractNumId w:val="6"/>
  </w:num>
  <w:num w:numId="6" w16cid:durableId="280961642">
    <w:abstractNumId w:val="8"/>
  </w:num>
  <w:num w:numId="7" w16cid:durableId="1455557199">
    <w:abstractNumId w:val="0"/>
  </w:num>
  <w:num w:numId="8" w16cid:durableId="519976247">
    <w:abstractNumId w:val="20"/>
  </w:num>
  <w:num w:numId="9" w16cid:durableId="1227184529">
    <w:abstractNumId w:val="10"/>
  </w:num>
  <w:num w:numId="10" w16cid:durableId="1189176515">
    <w:abstractNumId w:val="3"/>
  </w:num>
  <w:num w:numId="11" w16cid:durableId="315305311">
    <w:abstractNumId w:val="4"/>
  </w:num>
  <w:num w:numId="12" w16cid:durableId="2023161867">
    <w:abstractNumId w:val="17"/>
  </w:num>
  <w:num w:numId="13" w16cid:durableId="110436741">
    <w:abstractNumId w:val="13"/>
  </w:num>
  <w:num w:numId="14" w16cid:durableId="542786459">
    <w:abstractNumId w:val="11"/>
  </w:num>
  <w:num w:numId="15" w16cid:durableId="412165134">
    <w:abstractNumId w:val="18"/>
  </w:num>
  <w:num w:numId="16" w16cid:durableId="441070266">
    <w:abstractNumId w:val="7"/>
  </w:num>
  <w:num w:numId="17" w16cid:durableId="253707464">
    <w:abstractNumId w:val="16"/>
  </w:num>
  <w:num w:numId="18" w16cid:durableId="241566987">
    <w:abstractNumId w:val="15"/>
  </w:num>
  <w:num w:numId="19" w16cid:durableId="2097556618">
    <w:abstractNumId w:val="22"/>
  </w:num>
  <w:num w:numId="20" w16cid:durableId="1339507129">
    <w:abstractNumId w:val="5"/>
  </w:num>
  <w:num w:numId="21" w16cid:durableId="103502802">
    <w:abstractNumId w:val="21"/>
  </w:num>
  <w:num w:numId="22" w16cid:durableId="1581594482">
    <w:abstractNumId w:val="1"/>
  </w:num>
  <w:num w:numId="23" w16cid:durableId="1857234561">
    <w:abstractNumId w:val="14"/>
  </w:num>
  <w:num w:numId="24" w16cid:durableId="354237440">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36DF"/>
    <w:rsid w:val="00016515"/>
    <w:rsid w:val="00017CE6"/>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002"/>
    <w:rsid w:val="004331C6"/>
    <w:rsid w:val="0043334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88"/>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1E05"/>
    <w:rsid w:val="006E21FB"/>
    <w:rsid w:val="006E2DDE"/>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21C7"/>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EB7"/>
    <w:rsid w:val="00A81ED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AE0"/>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D70"/>
    <w:rsid w:val="00C47EDF"/>
    <w:rsid w:val="00C500C5"/>
    <w:rsid w:val="00C53864"/>
    <w:rsid w:val="00C54172"/>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734"/>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6989"/>
    <w:rsid w:val="00CD7D1F"/>
    <w:rsid w:val="00CE029F"/>
    <w:rsid w:val="00CE0A2B"/>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01C"/>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2576</Words>
  <Characters>14687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180</cp:revision>
  <cp:lastPrinted>2021-08-31T01:10:00Z</cp:lastPrinted>
  <dcterms:created xsi:type="dcterms:W3CDTF">2022-01-28T03:10:00Z</dcterms:created>
  <dcterms:modified xsi:type="dcterms:W3CDTF">2022-04-25T19:48:00Z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